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49" w:rsidRDefault="00230FAF" w:rsidP="00284149">
      <w:pPr>
        <w:jc w:val="center"/>
        <w:rPr>
          <w:b/>
        </w:rPr>
      </w:pPr>
      <w:r w:rsidRPr="00230FAF">
        <w:rPr>
          <w:b/>
          <w:noProof/>
          <w:lang w:eastAsia="ru-RU" w:bidi="ar-SA"/>
        </w:rPr>
        <w:drawing>
          <wp:inline distT="0" distB="0" distL="0" distR="0">
            <wp:extent cx="9251950" cy="6740706"/>
            <wp:effectExtent l="0" t="0" r="6350" b="3175"/>
            <wp:docPr id="1" name="Рисунок 1" descr="C:\Users\8C74~1\AppData\Local\Temp\Rar$DIa0.864\хоровое пение 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74~1\AppData\Local\Temp\Rar$DIa0.864\хоровое пение О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84149">
        <w:rPr>
          <w:b/>
        </w:rPr>
        <w:lastRenderedPageBreak/>
        <w:t>Муниципальное бюджетное учреждение</w:t>
      </w:r>
    </w:p>
    <w:p w:rsidR="00284149" w:rsidRDefault="00284149" w:rsidP="00284149">
      <w:pPr>
        <w:jc w:val="center"/>
        <w:rPr>
          <w:b/>
        </w:rPr>
      </w:pPr>
      <w:r>
        <w:rPr>
          <w:b/>
        </w:rPr>
        <w:t>дополнительного образования «Детская музыкальная школа»</w:t>
      </w:r>
    </w:p>
    <w:p w:rsidR="00284149" w:rsidRDefault="00284149" w:rsidP="00284149">
      <w:pPr>
        <w:jc w:val="center"/>
        <w:rPr>
          <w:b/>
        </w:rPr>
      </w:pPr>
      <w:r>
        <w:rPr>
          <w:b/>
        </w:rPr>
        <w:t>городского округа город Сибай Республики Башкортостан</w:t>
      </w:r>
    </w:p>
    <w:p w:rsidR="00284149" w:rsidRDefault="00284149" w:rsidP="00284149">
      <w:pPr>
        <w:shd w:val="clear" w:color="auto" w:fill="FFFFFF"/>
        <w:rPr>
          <w:color w:val="000000"/>
          <w:spacing w:val="2"/>
          <w:sz w:val="30"/>
          <w:szCs w:val="30"/>
        </w:rPr>
      </w:pPr>
    </w:p>
    <w:p w:rsidR="00284149" w:rsidRDefault="00284149" w:rsidP="00284149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>«Утверждаю»</w:t>
      </w:r>
    </w:p>
    <w:p w:rsidR="00284149" w:rsidRDefault="008B205E" w:rsidP="00284149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Директор МБ</w:t>
      </w:r>
      <w:r w:rsidR="00284149">
        <w:rPr>
          <w:lang w:eastAsia="en-US"/>
        </w:rPr>
        <w:t xml:space="preserve">У ДО </w:t>
      </w:r>
    </w:p>
    <w:p w:rsidR="00284149" w:rsidRDefault="00284149" w:rsidP="00284149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«Детская музыкальная школа» </w:t>
      </w:r>
    </w:p>
    <w:p w:rsidR="00284149" w:rsidRDefault="00284149" w:rsidP="00284149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___________</w:t>
      </w:r>
      <w:proofErr w:type="spellStart"/>
      <w:r>
        <w:rPr>
          <w:lang w:eastAsia="en-US"/>
        </w:rPr>
        <w:t>Худайгулова</w:t>
      </w:r>
      <w:proofErr w:type="spellEnd"/>
      <w:r>
        <w:rPr>
          <w:lang w:eastAsia="en-US"/>
        </w:rPr>
        <w:t xml:space="preserve"> И.Е.</w:t>
      </w:r>
    </w:p>
    <w:p w:rsidR="00284149" w:rsidRDefault="00284149" w:rsidP="00284149">
      <w:pPr>
        <w:spacing w:line="360" w:lineRule="auto"/>
        <w:jc w:val="right"/>
        <w:rPr>
          <w:b/>
          <w:bCs/>
        </w:rPr>
      </w:pPr>
      <w:r>
        <w:rPr>
          <w:lang w:eastAsia="en-US"/>
        </w:rPr>
        <w:t>_________________</w:t>
      </w:r>
      <w:proofErr w:type="gramStart"/>
      <w:r>
        <w:rPr>
          <w:lang w:eastAsia="en-US"/>
        </w:rPr>
        <w:t>_  201</w:t>
      </w:r>
      <w:r w:rsidR="008B205E">
        <w:rPr>
          <w:lang w:eastAsia="en-US"/>
        </w:rPr>
        <w:t>6</w:t>
      </w:r>
      <w:proofErr w:type="gramEnd"/>
      <w:r>
        <w:rPr>
          <w:lang w:eastAsia="en-US"/>
        </w:rPr>
        <w:t xml:space="preserve"> г.</w:t>
      </w:r>
    </w:p>
    <w:p w:rsidR="00284149" w:rsidRDefault="00284149" w:rsidP="00284149">
      <w:pPr>
        <w:spacing w:line="360" w:lineRule="auto"/>
        <w:jc w:val="center"/>
        <w:rPr>
          <w:b/>
          <w:bCs/>
        </w:rPr>
      </w:pPr>
    </w:p>
    <w:p w:rsidR="00284149" w:rsidRDefault="00284149" w:rsidP="00284149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 xml:space="preserve">«Одобрено» </w:t>
      </w:r>
    </w:p>
    <w:p w:rsidR="00284149" w:rsidRDefault="00284149" w:rsidP="00284149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Методическим советом МБОУ ДОД</w:t>
      </w:r>
    </w:p>
    <w:p w:rsidR="00284149" w:rsidRDefault="00284149" w:rsidP="00284149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«Детская музыкальная школа»</w:t>
      </w:r>
    </w:p>
    <w:p w:rsidR="00284149" w:rsidRDefault="00284149" w:rsidP="00284149">
      <w:pPr>
        <w:autoSpaceDE w:val="0"/>
        <w:autoSpaceDN w:val="0"/>
        <w:adjustRightInd w:val="0"/>
        <w:jc w:val="right"/>
        <w:rPr>
          <w:bCs/>
        </w:rPr>
      </w:pPr>
      <w:r>
        <w:rPr>
          <w:lang w:eastAsia="en-US"/>
        </w:rPr>
        <w:t>_________________</w:t>
      </w:r>
      <w:proofErr w:type="gramStart"/>
      <w:r>
        <w:rPr>
          <w:lang w:eastAsia="en-US"/>
        </w:rPr>
        <w:t>_  201</w:t>
      </w:r>
      <w:r w:rsidR="008B205E">
        <w:rPr>
          <w:lang w:eastAsia="en-US"/>
        </w:rPr>
        <w:t>6</w:t>
      </w:r>
      <w:proofErr w:type="gramEnd"/>
      <w:r>
        <w:rPr>
          <w:lang w:eastAsia="en-US"/>
        </w:rPr>
        <w:t xml:space="preserve"> г.</w:t>
      </w:r>
    </w:p>
    <w:p w:rsidR="00284149" w:rsidRDefault="00284149" w:rsidP="00284149">
      <w:pPr>
        <w:spacing w:line="360" w:lineRule="auto"/>
        <w:jc w:val="center"/>
        <w:rPr>
          <w:b/>
          <w:bCs/>
          <w:sz w:val="28"/>
          <w:szCs w:val="28"/>
        </w:rPr>
      </w:pPr>
    </w:p>
    <w:p w:rsidR="00284149" w:rsidRDefault="00284149" w:rsidP="00284149">
      <w:pPr>
        <w:spacing w:line="360" w:lineRule="auto"/>
        <w:jc w:val="center"/>
        <w:rPr>
          <w:b/>
          <w:bCs/>
          <w:sz w:val="28"/>
          <w:szCs w:val="28"/>
        </w:rPr>
      </w:pPr>
    </w:p>
    <w:p w:rsidR="00284149" w:rsidRDefault="00284149" w:rsidP="00284149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ОБЩЕРАЗВИВАЮЩАЯ </w:t>
      </w:r>
      <w:r w:rsidR="00663004">
        <w:rPr>
          <w:b/>
          <w:sz w:val="28"/>
          <w:szCs w:val="28"/>
        </w:rPr>
        <w:t xml:space="preserve">ОБРАЗОВАТЕЛЬНАЯ </w:t>
      </w:r>
      <w:r>
        <w:rPr>
          <w:b/>
          <w:sz w:val="28"/>
          <w:szCs w:val="28"/>
        </w:rPr>
        <w:t xml:space="preserve">ПРОГРАММА </w:t>
      </w:r>
    </w:p>
    <w:p w:rsidR="00284149" w:rsidRDefault="00284149" w:rsidP="00284149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МУЗЫКАЛЬНОГО ИСКУССТВА</w:t>
      </w:r>
    </w:p>
    <w:p w:rsidR="00284149" w:rsidRDefault="00284149" w:rsidP="00284149">
      <w:pPr>
        <w:spacing w:line="200" w:lineRule="atLeast"/>
        <w:jc w:val="center"/>
        <w:rPr>
          <w:b/>
          <w:sz w:val="28"/>
          <w:szCs w:val="28"/>
        </w:rPr>
      </w:pPr>
    </w:p>
    <w:p w:rsidR="00284149" w:rsidRDefault="00284149" w:rsidP="00284149">
      <w:pPr>
        <w:spacing w:line="2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«Хоровое пение» </w:t>
      </w:r>
    </w:p>
    <w:p w:rsidR="00284149" w:rsidRDefault="00284149" w:rsidP="00284149">
      <w:pPr>
        <w:spacing w:line="200" w:lineRule="atLeast"/>
        <w:rPr>
          <w:b/>
          <w:sz w:val="28"/>
        </w:rPr>
      </w:pPr>
    </w:p>
    <w:p w:rsidR="00284149" w:rsidRDefault="00284149" w:rsidP="00284149">
      <w:pPr>
        <w:spacing w:after="200" w:line="360" w:lineRule="auto"/>
        <w:jc w:val="center"/>
        <w:rPr>
          <w:b/>
          <w:sz w:val="28"/>
        </w:rPr>
      </w:pPr>
    </w:p>
    <w:p w:rsidR="00284149" w:rsidRDefault="00284149" w:rsidP="00284149">
      <w:pPr>
        <w:spacing w:after="200" w:line="360" w:lineRule="auto"/>
        <w:jc w:val="center"/>
        <w:rPr>
          <w:b/>
          <w:sz w:val="28"/>
        </w:rPr>
      </w:pPr>
    </w:p>
    <w:p w:rsidR="00284149" w:rsidRDefault="00284149" w:rsidP="00284149">
      <w:pPr>
        <w:spacing w:after="200" w:line="360" w:lineRule="auto"/>
        <w:jc w:val="center"/>
        <w:rPr>
          <w:b/>
          <w:sz w:val="28"/>
        </w:rPr>
      </w:pPr>
    </w:p>
    <w:p w:rsidR="00284149" w:rsidRDefault="00284149" w:rsidP="00284149">
      <w:pPr>
        <w:spacing w:after="200" w:line="360" w:lineRule="auto"/>
        <w:jc w:val="center"/>
        <w:rPr>
          <w:b/>
          <w:sz w:val="28"/>
        </w:rPr>
      </w:pPr>
    </w:p>
    <w:p w:rsidR="00284149" w:rsidRDefault="00284149" w:rsidP="00284149">
      <w:pPr>
        <w:spacing w:after="200" w:line="36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г.Сибай</w:t>
      </w:r>
      <w:proofErr w:type="spellEnd"/>
    </w:p>
    <w:p w:rsidR="00284149" w:rsidRDefault="00284149" w:rsidP="00284149">
      <w:pPr>
        <w:spacing w:after="200" w:line="276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Пояснительная записка</w:t>
      </w:r>
    </w:p>
    <w:p w:rsidR="00284149" w:rsidRDefault="00284149" w:rsidP="00284149">
      <w:pPr>
        <w:spacing w:after="200" w:line="276" w:lineRule="auto"/>
        <w:jc w:val="both"/>
        <w:rPr>
          <w:szCs w:val="24"/>
        </w:rPr>
      </w:pPr>
      <w:r>
        <w:rPr>
          <w:szCs w:val="24"/>
        </w:rPr>
        <w:t xml:space="preserve">1.1. Настоящая  дополнительная общеразвивающая </w:t>
      </w:r>
      <w:r w:rsidR="00663004">
        <w:rPr>
          <w:szCs w:val="24"/>
        </w:rPr>
        <w:t xml:space="preserve">образовательная </w:t>
      </w:r>
      <w:r>
        <w:rPr>
          <w:szCs w:val="24"/>
        </w:rPr>
        <w:t xml:space="preserve">программа в области музыкального искусства «Хоровое пение» составлена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№191-01-39/06-ru) и устанавливает требования к минимуму содержания, структуре и условиям реализации данной программы. Образовательное учреждение (далее по тексту - Школа) вправе реализовывать дополнительную общеразвивающую программу в области музыкального искусства при наличии соответствующей лицензии на осуществление образовательной деятельности. </w:t>
      </w:r>
    </w:p>
    <w:p w:rsidR="00284149" w:rsidRDefault="00284149" w:rsidP="00284149">
      <w:r>
        <w:t>1.2. Программа составлена с учётом возрастных и индивидуальных особенностей учащихся, и направлена на:</w:t>
      </w:r>
    </w:p>
    <w:p w:rsidR="00284149" w:rsidRDefault="00284149" w:rsidP="00284149">
      <w:r>
        <w:t xml:space="preserve"> - создание условий для художественного образования, эстетического воспитания, духовно-нравственного развития детей;</w:t>
      </w:r>
    </w:p>
    <w:p w:rsidR="00284149" w:rsidRDefault="00284149" w:rsidP="00284149">
      <w:r>
        <w:t>- развитие мотивации личности ребёнка к познанию и творчеству;</w:t>
      </w:r>
    </w:p>
    <w:p w:rsidR="00284149" w:rsidRDefault="00284149" w:rsidP="00284149">
      <w:pPr>
        <w:tabs>
          <w:tab w:val="left" w:pos="955"/>
        </w:tabs>
        <w:spacing w:line="100" w:lineRule="atLeast"/>
        <w:jc w:val="both"/>
        <w:rPr>
          <w:szCs w:val="24"/>
        </w:rPr>
      </w:pPr>
      <w:r>
        <w:rPr>
          <w:szCs w:val="24"/>
        </w:rPr>
        <w:t>- приобретение детьми опыта творческой деятельности;</w:t>
      </w:r>
    </w:p>
    <w:p w:rsidR="00284149" w:rsidRDefault="00284149" w:rsidP="00284149">
      <w:pPr>
        <w:tabs>
          <w:tab w:val="left" w:pos="955"/>
        </w:tabs>
        <w:spacing w:line="100" w:lineRule="atLeast"/>
        <w:jc w:val="both"/>
        <w:rPr>
          <w:szCs w:val="24"/>
        </w:rPr>
      </w:pPr>
      <w:r>
        <w:rPr>
          <w:szCs w:val="24"/>
        </w:rPr>
        <w:t>- овладение детьми духовными и культурными ценностями народов мира;</w:t>
      </w:r>
    </w:p>
    <w:p w:rsidR="00284149" w:rsidRDefault="00284149" w:rsidP="00284149">
      <w:pPr>
        <w:tabs>
          <w:tab w:val="left" w:pos="142"/>
        </w:tabs>
        <w:spacing w:line="100" w:lineRule="atLeast"/>
        <w:rPr>
          <w:szCs w:val="24"/>
        </w:rPr>
      </w:pPr>
      <w:r>
        <w:rPr>
          <w:szCs w:val="24"/>
        </w:rPr>
        <w:t>- подготовку наиболее одаренных детей к поступлению в образовательные учреждения, реализующие основные профессиональные образовательные программы.</w:t>
      </w:r>
    </w:p>
    <w:p w:rsidR="00284149" w:rsidRDefault="00284149" w:rsidP="00284149">
      <w:pPr>
        <w:tabs>
          <w:tab w:val="left" w:pos="955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1.3. </w:t>
      </w:r>
      <w:r>
        <w:rPr>
          <w:b/>
          <w:szCs w:val="24"/>
        </w:rPr>
        <w:t>Цели программы</w:t>
      </w:r>
      <w:r>
        <w:rPr>
          <w:szCs w:val="24"/>
        </w:rPr>
        <w:t>:</w:t>
      </w:r>
    </w:p>
    <w:p w:rsidR="00284149" w:rsidRDefault="00284149" w:rsidP="00284149">
      <w:pPr>
        <w:tabs>
          <w:tab w:val="left" w:pos="955"/>
        </w:tabs>
        <w:spacing w:line="200" w:lineRule="atLeast"/>
        <w:jc w:val="both"/>
        <w:rPr>
          <w:szCs w:val="24"/>
        </w:rPr>
      </w:pPr>
      <w:r>
        <w:rPr>
          <w:szCs w:val="24"/>
        </w:rPr>
        <w:t>- воспитание и развитие у учащихся личностных качеств, позволяющих уважать и принимать духовные и культурные ценности разных народов;</w:t>
      </w:r>
    </w:p>
    <w:p w:rsidR="00284149" w:rsidRDefault="00284149" w:rsidP="00284149">
      <w:pPr>
        <w:tabs>
          <w:tab w:val="left" w:pos="142"/>
        </w:tabs>
        <w:spacing w:line="200" w:lineRule="atLeast"/>
        <w:rPr>
          <w:szCs w:val="24"/>
        </w:rPr>
      </w:pPr>
      <w:r>
        <w:rPr>
          <w:szCs w:val="24"/>
        </w:rPr>
        <w:t>- воспитание детей в творческой атмосфере, обстановке доброжелательности, эмоционально-нравственной отзывчивости;</w:t>
      </w:r>
    </w:p>
    <w:p w:rsidR="00284149" w:rsidRDefault="00284149" w:rsidP="00284149">
      <w:pPr>
        <w:spacing w:line="200" w:lineRule="atLeast"/>
        <w:rPr>
          <w:color w:val="000000"/>
          <w:szCs w:val="24"/>
        </w:rPr>
      </w:pPr>
      <w:r>
        <w:rPr>
          <w:szCs w:val="24"/>
        </w:rPr>
        <w:t>-</w:t>
      </w:r>
      <w:r>
        <w:rPr>
          <w:color w:val="000000"/>
          <w:szCs w:val="24"/>
        </w:rPr>
        <w:t xml:space="preserve"> овладение знаниями, умениями и навыками, необходимыми для формирования основ самостоятельной деятельности в сфере искусств после окончания школы;</w:t>
      </w:r>
    </w:p>
    <w:p w:rsidR="00284149" w:rsidRDefault="00284149" w:rsidP="00284149">
      <w:pPr>
        <w:spacing w:line="200" w:lineRule="atLeast"/>
        <w:jc w:val="both"/>
        <w:rPr>
          <w:color w:val="000000"/>
          <w:szCs w:val="24"/>
        </w:rPr>
      </w:pPr>
      <w:r>
        <w:rPr>
          <w:color w:val="000000"/>
          <w:szCs w:val="24"/>
        </w:rPr>
        <w:t>- умение осваивать новый материал в общекультурных областях;</w:t>
      </w:r>
    </w:p>
    <w:p w:rsidR="00284149" w:rsidRDefault="00284149" w:rsidP="00284149">
      <w:pPr>
        <w:tabs>
          <w:tab w:val="left" w:pos="955"/>
        </w:tabs>
        <w:spacing w:line="200" w:lineRule="atLeast"/>
        <w:jc w:val="both"/>
        <w:rPr>
          <w:szCs w:val="24"/>
        </w:rPr>
      </w:pPr>
      <w:r>
        <w:rPr>
          <w:szCs w:val="24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284149" w:rsidRDefault="00284149" w:rsidP="00284149">
      <w:pPr>
        <w:spacing w:line="200" w:lineRule="atLeast"/>
        <w:jc w:val="both"/>
        <w:rPr>
          <w:color w:val="000000"/>
          <w:szCs w:val="24"/>
        </w:rPr>
      </w:pPr>
      <w:r>
        <w:rPr>
          <w:color w:val="000000"/>
          <w:szCs w:val="24"/>
        </w:rPr>
        <w:t>- формирование и развитие устойчивого интереса к самообразованию;</w:t>
      </w:r>
    </w:p>
    <w:p w:rsidR="00284149" w:rsidRDefault="00284149" w:rsidP="00284149">
      <w:pPr>
        <w:tabs>
          <w:tab w:val="left" w:pos="955"/>
        </w:tabs>
        <w:spacing w:line="200" w:lineRule="atLeast"/>
        <w:jc w:val="both"/>
        <w:rPr>
          <w:szCs w:val="24"/>
        </w:rPr>
      </w:pPr>
      <w:r>
        <w:rPr>
          <w:szCs w:val="24"/>
        </w:rPr>
        <w:t>-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программы;</w:t>
      </w:r>
    </w:p>
    <w:p w:rsidR="00284149" w:rsidRDefault="00284149" w:rsidP="00284149">
      <w:pPr>
        <w:spacing w:line="100" w:lineRule="atLeast"/>
        <w:jc w:val="both"/>
        <w:rPr>
          <w:szCs w:val="24"/>
        </w:rPr>
      </w:pPr>
      <w:r>
        <w:rPr>
          <w:szCs w:val="24"/>
        </w:rPr>
        <w:t xml:space="preserve">1.4. Сроки освоения дополнительной общеобразовательной программы в области музыкального искусства «Хоровое пение» </w:t>
      </w:r>
      <w:r>
        <w:t xml:space="preserve">для детей, поступивших в ОУ в первый класс в возрасте с шести лет шести месяцев до девяти лет, составляет 8 лет. Срок освоения программы </w:t>
      </w:r>
      <w:r>
        <w:rPr>
          <w:szCs w:val="24"/>
        </w:rPr>
        <w:t>«Хоровое пение» для</w:t>
      </w:r>
      <w:r>
        <w:t xml:space="preserve"> детей, поступивших в ОУ в первый класс в возрасте с десяти до двенадцати лет, составляет 5 лет. </w:t>
      </w:r>
    </w:p>
    <w:p w:rsidR="00284149" w:rsidRDefault="00284149" w:rsidP="00284149">
      <w:pPr>
        <w:spacing w:line="200" w:lineRule="atLeast"/>
        <w:rPr>
          <w:color w:val="000000"/>
          <w:szCs w:val="24"/>
        </w:rPr>
      </w:pPr>
      <w:r>
        <w:rPr>
          <w:color w:val="000000"/>
          <w:szCs w:val="24"/>
        </w:rPr>
        <w:t>Класс ранней профессиональной ориентации 8 класс (7-летнего обучения), 6 класс (5-летнего обучения).</w:t>
      </w:r>
    </w:p>
    <w:p w:rsidR="00284149" w:rsidRDefault="00284149" w:rsidP="00284149">
      <w:pPr>
        <w:spacing w:line="200" w:lineRule="atLeast"/>
        <w:jc w:val="both"/>
        <w:rPr>
          <w:color w:val="000000"/>
          <w:szCs w:val="24"/>
        </w:rPr>
      </w:pPr>
      <w:r>
        <w:rPr>
          <w:szCs w:val="24"/>
        </w:rPr>
        <w:t xml:space="preserve">1.5. </w:t>
      </w:r>
      <w:r>
        <w:rPr>
          <w:color w:val="000000"/>
          <w:szCs w:val="24"/>
        </w:rPr>
        <w:t xml:space="preserve">Освоение обучающимися дополнительной общеразвивающей программы в области музыкального искусства </w:t>
      </w:r>
      <w:r>
        <w:rPr>
          <w:szCs w:val="24"/>
        </w:rPr>
        <w:t xml:space="preserve">«Хоровое пение» </w:t>
      </w:r>
      <w:r>
        <w:rPr>
          <w:color w:val="000000"/>
          <w:szCs w:val="24"/>
        </w:rPr>
        <w:t>завершается итоговой аттестацией обучающихся, проводимой Школой.</w:t>
      </w:r>
    </w:p>
    <w:p w:rsidR="00284149" w:rsidRDefault="00284149" w:rsidP="00284149">
      <w:pPr>
        <w:tabs>
          <w:tab w:val="left" w:pos="955"/>
        </w:tabs>
        <w:spacing w:line="200" w:lineRule="atLeast"/>
        <w:jc w:val="both"/>
        <w:rPr>
          <w:color w:val="000000"/>
          <w:szCs w:val="24"/>
        </w:rPr>
      </w:pPr>
    </w:p>
    <w:p w:rsidR="00284149" w:rsidRDefault="00284149" w:rsidP="00284149">
      <w:pPr>
        <w:spacing w:line="10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Планируемые результаты освоения учащимися </w:t>
      </w:r>
    </w:p>
    <w:p w:rsidR="00284149" w:rsidRPr="00284149" w:rsidRDefault="00284149" w:rsidP="00284149">
      <w:pPr>
        <w:spacing w:line="20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дополнительной общеразвивающей программы в области музыкального искусства </w:t>
      </w:r>
      <w:r w:rsidRPr="00284149">
        <w:rPr>
          <w:b/>
          <w:szCs w:val="24"/>
        </w:rPr>
        <w:t>«Хоровое пение»</w:t>
      </w:r>
    </w:p>
    <w:p w:rsidR="00284149" w:rsidRDefault="00284149" w:rsidP="00284149">
      <w:pPr>
        <w:jc w:val="both"/>
        <w:rPr>
          <w:szCs w:val="24"/>
        </w:rPr>
      </w:pPr>
      <w:r>
        <w:rPr>
          <w:szCs w:val="24"/>
        </w:rPr>
        <w:t xml:space="preserve">Минимум содержания общеразвивающей программы в области искусств «Хоровое пение» должен обеспечивать развитие значимых для образования, социализации, самореализации подрастающего поколения интеллектуальных и художественно-творческих способностей </w:t>
      </w:r>
      <w:r>
        <w:rPr>
          <w:szCs w:val="24"/>
        </w:rPr>
        <w:lastRenderedPageBreak/>
        <w:t xml:space="preserve">ребенка, его личностных и духовных качеств. </w:t>
      </w:r>
    </w:p>
    <w:p w:rsidR="00284149" w:rsidRDefault="00284149" w:rsidP="00284149">
      <w:pPr>
        <w:jc w:val="both"/>
        <w:rPr>
          <w:szCs w:val="24"/>
        </w:rPr>
      </w:pPr>
      <w:r>
        <w:t xml:space="preserve">2.1 </w:t>
      </w:r>
      <w:r>
        <w:rPr>
          <w:szCs w:val="24"/>
        </w:rPr>
        <w:t>Общеразвивающие программы в области искусств реализуются посредством:</w:t>
      </w:r>
    </w:p>
    <w:p w:rsidR="00284149" w:rsidRDefault="00284149" w:rsidP="00284149">
      <w:pPr>
        <w:widowControl/>
        <w:jc w:val="both"/>
        <w:rPr>
          <w:szCs w:val="24"/>
        </w:rPr>
      </w:pPr>
      <w:r>
        <w:rPr>
          <w:szCs w:val="24"/>
        </w:rPr>
        <w:t>-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:rsidR="00284149" w:rsidRDefault="00284149" w:rsidP="00284149">
      <w:pPr>
        <w:widowControl/>
        <w:tabs>
          <w:tab w:val="left" w:pos="993"/>
        </w:tabs>
        <w:jc w:val="both"/>
        <w:rPr>
          <w:szCs w:val="24"/>
        </w:rPr>
      </w:pPr>
      <w:r>
        <w:rPr>
          <w:szCs w:val="24"/>
        </w:rPr>
        <w:t>- вариативности образования, направленного на индивидуальную траекторию развития личности;</w:t>
      </w:r>
    </w:p>
    <w:p w:rsidR="00284149" w:rsidRDefault="00284149" w:rsidP="00284149">
      <w:pPr>
        <w:widowControl/>
        <w:tabs>
          <w:tab w:val="left" w:pos="993"/>
        </w:tabs>
        <w:jc w:val="both"/>
        <w:rPr>
          <w:szCs w:val="24"/>
        </w:rPr>
      </w:pPr>
      <w:r>
        <w:rPr>
          <w:szCs w:val="24"/>
        </w:rPr>
        <w:t xml:space="preserve">- обеспечения для детей свободного выбора общеразвивающей программы в области того или иного вида искусств, а также,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 </w:t>
      </w:r>
    </w:p>
    <w:p w:rsidR="00284149" w:rsidRDefault="00284149" w:rsidP="00284149">
      <w:pPr>
        <w:widowControl/>
        <w:ind w:firstLine="720"/>
        <w:jc w:val="both"/>
        <w:rPr>
          <w:szCs w:val="24"/>
        </w:rPr>
      </w:pPr>
      <w:r>
        <w:rPr>
          <w:szCs w:val="24"/>
        </w:rPr>
        <w:t>Результатом освоения общеразвивающей программы в области музыкального искусства является приобретение учащимися следующих знаний, умений и навыков:</w:t>
      </w:r>
    </w:p>
    <w:p w:rsidR="00284149" w:rsidRDefault="00284149" w:rsidP="00284149">
      <w:pPr>
        <w:widowControl/>
        <w:ind w:firstLine="720"/>
        <w:jc w:val="both"/>
        <w:rPr>
          <w:i/>
          <w:szCs w:val="24"/>
        </w:rPr>
      </w:pPr>
      <w:r>
        <w:rPr>
          <w:i/>
          <w:szCs w:val="24"/>
        </w:rPr>
        <w:t>в области исполнительской подготовки:</w:t>
      </w:r>
    </w:p>
    <w:p w:rsidR="00284149" w:rsidRDefault="00284149" w:rsidP="00284149">
      <w:pPr>
        <w:jc w:val="both"/>
        <w:rPr>
          <w:szCs w:val="24"/>
        </w:rPr>
      </w:pPr>
      <w:r>
        <w:rPr>
          <w:szCs w:val="24"/>
        </w:rPr>
        <w:t>- навыков исполнения музыкальных произведений (сольное исполнение, коллективное исполнение);</w:t>
      </w:r>
    </w:p>
    <w:p w:rsidR="00284149" w:rsidRDefault="00284149" w:rsidP="00284149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умений использовать выразительные средства для создания художественного образа;</w:t>
      </w:r>
    </w:p>
    <w:p w:rsidR="00284149" w:rsidRDefault="00284149" w:rsidP="00284149">
      <w:pPr>
        <w:jc w:val="both"/>
        <w:rPr>
          <w:szCs w:val="24"/>
        </w:rPr>
      </w:pPr>
      <w:r>
        <w:rPr>
          <w:szCs w:val="24"/>
        </w:rPr>
        <w:t>- умений самостоятельно разучивать музыкальные произведения различных жанров и стилей;</w:t>
      </w:r>
    </w:p>
    <w:p w:rsidR="00284149" w:rsidRDefault="00284149" w:rsidP="00284149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навыков публичных выступлений;</w:t>
      </w:r>
    </w:p>
    <w:p w:rsidR="00284149" w:rsidRDefault="00284149" w:rsidP="00284149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- навыков общения со </w:t>
      </w:r>
      <w:proofErr w:type="spellStart"/>
      <w:r>
        <w:rPr>
          <w:szCs w:val="24"/>
        </w:rPr>
        <w:t>слушательской</w:t>
      </w:r>
      <w:proofErr w:type="spellEnd"/>
      <w:r>
        <w:rPr>
          <w:szCs w:val="24"/>
        </w:rPr>
        <w:t xml:space="preserve"> аудиторией в условиях музыкально-просветительской деятельности Школы;</w:t>
      </w:r>
    </w:p>
    <w:p w:rsidR="00284149" w:rsidRDefault="00284149" w:rsidP="00284149">
      <w:pPr>
        <w:widowControl/>
        <w:jc w:val="both"/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в области историко-теоретической подготовки:</w:t>
      </w:r>
    </w:p>
    <w:p w:rsidR="00284149" w:rsidRDefault="00284149" w:rsidP="00284149">
      <w:pPr>
        <w:jc w:val="both"/>
        <w:rPr>
          <w:szCs w:val="24"/>
        </w:rPr>
      </w:pPr>
      <w:r>
        <w:rPr>
          <w:szCs w:val="24"/>
        </w:rPr>
        <w:t>- первичных знаний о музыкальных жанрах и основных стилистических направлениях;</w:t>
      </w:r>
    </w:p>
    <w:p w:rsidR="00284149" w:rsidRDefault="00284149" w:rsidP="00284149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:rsidR="00284149" w:rsidRDefault="00284149" w:rsidP="00284149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знаний основ музыкальной грамоты;</w:t>
      </w:r>
    </w:p>
    <w:p w:rsidR="00284149" w:rsidRDefault="00284149" w:rsidP="00284149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знаний основных средств выразительности, используемых в музыкальном искусстве;</w:t>
      </w:r>
    </w:p>
    <w:p w:rsidR="00284149" w:rsidRDefault="00284149" w:rsidP="00284149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знаний наиболее употребляемой музыкальной терминологии.</w:t>
      </w:r>
    </w:p>
    <w:p w:rsidR="00284149" w:rsidRDefault="00284149" w:rsidP="00284149">
      <w:pPr>
        <w:pStyle w:val="Style6"/>
        <w:widowControl/>
        <w:spacing w:line="360" w:lineRule="auto"/>
        <w:ind w:firstLine="0"/>
      </w:pPr>
    </w:p>
    <w:p w:rsidR="00284149" w:rsidRDefault="00284149" w:rsidP="00284149">
      <w:pPr>
        <w:tabs>
          <w:tab w:val="left" w:pos="600"/>
        </w:tabs>
        <w:ind w:left="240"/>
        <w:jc w:val="center"/>
        <w:rPr>
          <w:b/>
          <w:szCs w:val="22"/>
        </w:rPr>
      </w:pPr>
      <w:r>
        <w:rPr>
          <w:b/>
          <w:szCs w:val="22"/>
        </w:rPr>
        <w:t>Система и критерии оценок, используемые при проведении промежуточной и итоговой аттестации результатов освоения учащимися общеразвивающих программ в области искусства</w:t>
      </w:r>
    </w:p>
    <w:p w:rsidR="00284149" w:rsidRDefault="00284149" w:rsidP="00284149">
      <w:pPr>
        <w:tabs>
          <w:tab w:val="left" w:pos="600"/>
        </w:tabs>
        <w:ind w:left="240"/>
        <w:jc w:val="center"/>
        <w:rPr>
          <w:szCs w:val="22"/>
          <w:u w:val="single"/>
        </w:rPr>
      </w:pPr>
    </w:p>
    <w:p w:rsidR="00284149" w:rsidRDefault="00284149" w:rsidP="00284149">
      <w:pPr>
        <w:tabs>
          <w:tab w:val="right" w:pos="480"/>
        </w:tabs>
        <w:spacing w:line="100" w:lineRule="atLeast"/>
        <w:ind w:right="21" w:firstLine="600"/>
        <w:jc w:val="both"/>
        <w:rPr>
          <w:szCs w:val="22"/>
        </w:rPr>
      </w:pPr>
      <w:r>
        <w:rPr>
          <w:szCs w:val="22"/>
        </w:rPr>
        <w:t xml:space="preserve">Система оценок в рамках промежуточной и итоговой аттестации предполагает </w:t>
      </w:r>
      <w:proofErr w:type="spellStart"/>
      <w:r>
        <w:rPr>
          <w:szCs w:val="22"/>
        </w:rPr>
        <w:t>пятибальную</w:t>
      </w:r>
      <w:proofErr w:type="spellEnd"/>
      <w:r>
        <w:rPr>
          <w:szCs w:val="22"/>
        </w:rPr>
        <w:t xml:space="preserve"> шкалу в абсолютном значении:</w:t>
      </w:r>
    </w:p>
    <w:p w:rsidR="00284149" w:rsidRDefault="00284149" w:rsidP="00284149">
      <w:pPr>
        <w:tabs>
          <w:tab w:val="right" w:pos="480"/>
        </w:tabs>
        <w:spacing w:line="100" w:lineRule="atLeast"/>
        <w:ind w:right="21" w:firstLine="600"/>
        <w:rPr>
          <w:szCs w:val="22"/>
        </w:rPr>
      </w:pPr>
      <w:r>
        <w:rPr>
          <w:szCs w:val="22"/>
        </w:rPr>
        <w:t>«5» - отлично;</w:t>
      </w:r>
    </w:p>
    <w:p w:rsidR="00284149" w:rsidRDefault="00284149" w:rsidP="00284149">
      <w:pPr>
        <w:tabs>
          <w:tab w:val="right" w:pos="480"/>
        </w:tabs>
        <w:spacing w:line="100" w:lineRule="atLeast"/>
        <w:ind w:right="21" w:firstLine="600"/>
        <w:rPr>
          <w:szCs w:val="22"/>
        </w:rPr>
      </w:pPr>
      <w:r>
        <w:rPr>
          <w:szCs w:val="22"/>
        </w:rPr>
        <w:t>«4» - хорошо;</w:t>
      </w:r>
    </w:p>
    <w:p w:rsidR="00284149" w:rsidRDefault="00284149" w:rsidP="00284149">
      <w:pPr>
        <w:tabs>
          <w:tab w:val="right" w:pos="480"/>
        </w:tabs>
        <w:spacing w:line="100" w:lineRule="atLeast"/>
        <w:ind w:right="21" w:firstLine="600"/>
        <w:rPr>
          <w:szCs w:val="22"/>
        </w:rPr>
      </w:pPr>
      <w:r>
        <w:rPr>
          <w:szCs w:val="22"/>
        </w:rPr>
        <w:t>«3» - удовлетворительно;</w:t>
      </w:r>
    </w:p>
    <w:p w:rsidR="00284149" w:rsidRDefault="00284149" w:rsidP="00284149">
      <w:pPr>
        <w:tabs>
          <w:tab w:val="right" w:pos="480"/>
        </w:tabs>
        <w:spacing w:line="100" w:lineRule="atLeast"/>
        <w:ind w:right="21" w:firstLine="600"/>
        <w:rPr>
          <w:szCs w:val="22"/>
        </w:rPr>
      </w:pPr>
      <w:r>
        <w:rPr>
          <w:szCs w:val="22"/>
        </w:rPr>
        <w:t>«2» - неудовлетворительно.</w:t>
      </w:r>
    </w:p>
    <w:p w:rsidR="00284149" w:rsidRDefault="00284149" w:rsidP="00284149">
      <w:pPr>
        <w:tabs>
          <w:tab w:val="right" w:pos="480"/>
        </w:tabs>
        <w:spacing w:line="100" w:lineRule="atLeast"/>
        <w:ind w:right="21" w:firstLine="600"/>
        <w:jc w:val="both"/>
        <w:rPr>
          <w:szCs w:val="22"/>
        </w:rPr>
      </w:pPr>
      <w:r>
        <w:rPr>
          <w:szCs w:val="22"/>
        </w:rPr>
        <w:t>Оценка качества исполнения может быть дополнена системой «+» и «-», что даст возможность более конкретно и точно оценить выступление каждого обучающегося.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</w:p>
    <w:p w:rsidR="00284149" w:rsidRDefault="00284149" w:rsidP="00284149">
      <w:pPr>
        <w:jc w:val="center"/>
        <w:rPr>
          <w:b/>
          <w:i/>
          <w:szCs w:val="22"/>
        </w:rPr>
      </w:pPr>
      <w:r>
        <w:rPr>
          <w:b/>
          <w:szCs w:val="22"/>
        </w:rPr>
        <w:t>Предметная область</w:t>
      </w:r>
      <w:r>
        <w:rPr>
          <w:b/>
          <w:i/>
          <w:szCs w:val="22"/>
        </w:rPr>
        <w:t>: Музыкальное исполнительство</w:t>
      </w:r>
    </w:p>
    <w:p w:rsidR="00284149" w:rsidRDefault="00284149" w:rsidP="00284149">
      <w:pPr>
        <w:jc w:val="center"/>
        <w:rPr>
          <w:b/>
          <w:i/>
          <w:szCs w:val="22"/>
        </w:rPr>
      </w:pPr>
    </w:p>
    <w:p w:rsidR="00284149" w:rsidRDefault="00284149" w:rsidP="00284149">
      <w:pPr>
        <w:ind w:right="-55" w:firstLine="708"/>
        <w:jc w:val="both"/>
        <w:rPr>
          <w:szCs w:val="24"/>
        </w:rPr>
      </w:pPr>
      <w:r>
        <w:rPr>
          <w:szCs w:val="24"/>
        </w:rPr>
        <w:t>При оценивании учащегося, осваивающегося общеразвивающую программу, следует учитывать:</w:t>
      </w:r>
    </w:p>
    <w:p w:rsidR="00284149" w:rsidRDefault="00284149" w:rsidP="00284149">
      <w:pPr>
        <w:ind w:right="-55"/>
        <w:jc w:val="both"/>
        <w:rPr>
          <w:szCs w:val="24"/>
        </w:rPr>
      </w:pPr>
      <w:r>
        <w:rPr>
          <w:szCs w:val="24"/>
        </w:rPr>
        <w:lastRenderedPageBreak/>
        <w:t>- формирование устойчивого интереса к музыкальному искусству, к занятиям музыкой;</w:t>
      </w:r>
    </w:p>
    <w:p w:rsidR="00284149" w:rsidRDefault="00284149" w:rsidP="00284149">
      <w:pPr>
        <w:ind w:right="-55"/>
        <w:jc w:val="both"/>
        <w:rPr>
          <w:szCs w:val="24"/>
        </w:rPr>
      </w:pPr>
      <w:r>
        <w:rPr>
          <w:szCs w:val="24"/>
        </w:rPr>
        <w:t xml:space="preserve">- наличие исполнительской культуры, развитие музыкального мышления; </w:t>
      </w:r>
    </w:p>
    <w:p w:rsidR="00284149" w:rsidRDefault="00284149" w:rsidP="00284149">
      <w:pPr>
        <w:ind w:right="-55"/>
        <w:jc w:val="both"/>
        <w:rPr>
          <w:szCs w:val="24"/>
        </w:rPr>
      </w:pPr>
      <w:r>
        <w:rPr>
          <w:szCs w:val="24"/>
        </w:rPr>
        <w:t>- овладение практическими умениями и навыками в различных видах музыкально-исполнительской деятельности: сольном, ансамблевом исполнительстве, подборе аккомпанемента;</w:t>
      </w:r>
    </w:p>
    <w:p w:rsidR="00284149" w:rsidRDefault="00284149" w:rsidP="00284149">
      <w:pPr>
        <w:ind w:right="-55"/>
        <w:jc w:val="both"/>
        <w:rPr>
          <w:szCs w:val="24"/>
        </w:rPr>
      </w:pPr>
      <w:r>
        <w:rPr>
          <w:szCs w:val="24"/>
        </w:rPr>
        <w:t>- степень продвижения учащегося, успешность личностных достижений</w:t>
      </w:r>
    </w:p>
    <w:p w:rsidR="00284149" w:rsidRDefault="00284149" w:rsidP="00284149">
      <w:pPr>
        <w:ind w:right="-55"/>
        <w:rPr>
          <w:szCs w:val="24"/>
          <w:u w:val="single"/>
        </w:rPr>
      </w:pPr>
    </w:p>
    <w:p w:rsidR="00284149" w:rsidRDefault="00284149" w:rsidP="00284149">
      <w:pPr>
        <w:autoSpaceDE w:val="0"/>
        <w:ind w:right="-55"/>
        <w:jc w:val="both"/>
        <w:rPr>
          <w:szCs w:val="24"/>
        </w:rPr>
      </w:pPr>
      <w:r>
        <w:rPr>
          <w:b/>
          <w:szCs w:val="24"/>
        </w:rPr>
        <w:t>Оценка «5» («отлично»):</w:t>
      </w:r>
      <w:r>
        <w:rPr>
          <w:szCs w:val="24"/>
        </w:rPr>
        <w:t xml:space="preserve"> технически качественное и художественно осмысленное исполнение, отвечающее всем требованиям на данном этапе обучения</w:t>
      </w:r>
    </w:p>
    <w:p w:rsidR="00284149" w:rsidRDefault="00284149" w:rsidP="00284149">
      <w:pPr>
        <w:ind w:right="-55"/>
        <w:jc w:val="both"/>
        <w:rPr>
          <w:szCs w:val="24"/>
        </w:rPr>
      </w:pPr>
      <w:r>
        <w:rPr>
          <w:b/>
          <w:szCs w:val="24"/>
        </w:rPr>
        <w:t>Оценка «4» («хорошо»)</w:t>
      </w:r>
      <w:r>
        <w:rPr>
          <w:szCs w:val="24"/>
        </w:rPr>
        <w:t xml:space="preserve">: грамотное исполнение с небольшими недочётами (техническими, метроритмическими, интонационными, художественными) </w:t>
      </w:r>
    </w:p>
    <w:p w:rsidR="00284149" w:rsidRDefault="00284149" w:rsidP="00284149">
      <w:pPr>
        <w:ind w:right="-55"/>
        <w:jc w:val="both"/>
        <w:rPr>
          <w:szCs w:val="24"/>
        </w:rPr>
      </w:pPr>
      <w:r>
        <w:rPr>
          <w:b/>
          <w:szCs w:val="24"/>
        </w:rPr>
        <w:t xml:space="preserve">Оценка «3» («удовлетворительно»): </w:t>
      </w:r>
      <w:r>
        <w:rPr>
          <w:szCs w:val="24"/>
        </w:rPr>
        <w:t>исполнение с существенными недочётами, а именно недоученный текст, малохудожественная игра, слабая техническая подготовка</w:t>
      </w:r>
    </w:p>
    <w:p w:rsidR="00284149" w:rsidRDefault="00284149" w:rsidP="00284149">
      <w:pPr>
        <w:ind w:right="-55"/>
        <w:jc w:val="both"/>
        <w:rPr>
          <w:szCs w:val="24"/>
        </w:rPr>
      </w:pPr>
      <w:r>
        <w:rPr>
          <w:b/>
          <w:szCs w:val="24"/>
        </w:rPr>
        <w:t xml:space="preserve">Оценка «2» («неудовлетворительно»): </w:t>
      </w:r>
      <w:r>
        <w:rPr>
          <w:szCs w:val="24"/>
        </w:rPr>
        <w:t>комплекс недостатков, являющийся следствием нерегулярных домашних занятий, плохой посещаемостью аудиторных занятий.</w:t>
      </w:r>
    </w:p>
    <w:p w:rsidR="00284149" w:rsidRDefault="00284149" w:rsidP="00284149">
      <w:pPr>
        <w:ind w:right="-55"/>
        <w:jc w:val="both"/>
        <w:rPr>
          <w:szCs w:val="24"/>
        </w:rPr>
      </w:pPr>
      <w:r>
        <w:rPr>
          <w:b/>
          <w:szCs w:val="24"/>
        </w:rPr>
        <w:t xml:space="preserve"> «Зачёт» (без оценки)</w:t>
      </w:r>
      <w:r>
        <w:rPr>
          <w:szCs w:val="24"/>
        </w:rPr>
        <w:t xml:space="preserve"> отражает достаточный уровень подготовки и исполнения на данном этапе обучения. </w:t>
      </w:r>
    </w:p>
    <w:p w:rsidR="00284149" w:rsidRDefault="00284149" w:rsidP="00284149">
      <w:pPr>
        <w:ind w:right="-55"/>
        <w:rPr>
          <w:b/>
          <w:szCs w:val="24"/>
        </w:rPr>
      </w:pPr>
    </w:p>
    <w:p w:rsidR="00284149" w:rsidRDefault="00284149" w:rsidP="00284149">
      <w:pPr>
        <w:ind w:right="-55"/>
        <w:rPr>
          <w:szCs w:val="24"/>
        </w:rPr>
      </w:pPr>
      <w:r>
        <w:rPr>
          <w:szCs w:val="24"/>
        </w:rPr>
        <w:t>Фонды оценочных средств призваны обеспечивать оценку качества, приобретённых учениками знаний, умений и навыков.</w:t>
      </w:r>
    </w:p>
    <w:p w:rsidR="00284149" w:rsidRDefault="00284149" w:rsidP="00284149">
      <w:pPr>
        <w:jc w:val="center"/>
        <w:rPr>
          <w:szCs w:val="24"/>
        </w:rPr>
      </w:pPr>
    </w:p>
    <w:p w:rsidR="00284149" w:rsidRDefault="00284149" w:rsidP="00284149">
      <w:pPr>
        <w:jc w:val="center"/>
        <w:rPr>
          <w:b/>
          <w:i/>
          <w:szCs w:val="22"/>
        </w:rPr>
      </w:pPr>
      <w:r>
        <w:rPr>
          <w:b/>
          <w:szCs w:val="22"/>
        </w:rPr>
        <w:t>Предметная область:</w:t>
      </w:r>
      <w:r>
        <w:rPr>
          <w:b/>
          <w:i/>
          <w:szCs w:val="22"/>
        </w:rPr>
        <w:t xml:space="preserve"> Теория и история музыки</w:t>
      </w:r>
    </w:p>
    <w:p w:rsidR="00284149" w:rsidRDefault="00284149" w:rsidP="00284149">
      <w:pPr>
        <w:jc w:val="center"/>
        <w:rPr>
          <w:b/>
          <w:i/>
          <w:szCs w:val="22"/>
        </w:rPr>
      </w:pPr>
    </w:p>
    <w:p w:rsidR="00284149" w:rsidRDefault="00284149" w:rsidP="00284149">
      <w:pPr>
        <w:tabs>
          <w:tab w:val="left" w:pos="600"/>
        </w:tabs>
        <w:ind w:left="240"/>
        <w:jc w:val="center"/>
        <w:rPr>
          <w:b/>
          <w:i/>
          <w:szCs w:val="22"/>
          <w:u w:val="single"/>
        </w:rPr>
      </w:pPr>
      <w:r>
        <w:rPr>
          <w:b/>
          <w:i/>
          <w:szCs w:val="22"/>
          <w:u w:val="single"/>
        </w:rPr>
        <w:t>Сольфеджио</w:t>
      </w:r>
    </w:p>
    <w:p w:rsidR="00284149" w:rsidRDefault="00284149" w:rsidP="00284149">
      <w:pPr>
        <w:tabs>
          <w:tab w:val="left" w:pos="600"/>
        </w:tabs>
        <w:ind w:left="240"/>
        <w:rPr>
          <w:i/>
          <w:szCs w:val="22"/>
          <w:u w:val="single"/>
        </w:rPr>
      </w:pPr>
      <w:r>
        <w:rPr>
          <w:i/>
          <w:szCs w:val="22"/>
          <w:u w:val="single"/>
        </w:rPr>
        <w:t>Чтение номера с листа и пение наизусть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интонационная точность;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ритмическая точность;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синтаксическая осмысленность фразировки;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выразительное исполнение.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недостаточная интонационная точность;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недостаточная ритмическая точность;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синтаксическая осмысленность фразировки;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выразительное исполнение.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интонационная неточность;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недостаточная ритмическая точность;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синтаксическая осмысленность фразировки;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недостаточная выразительность исполнения.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lastRenderedPageBreak/>
        <w:t>- отсутствие интонационной точности;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отсутствие ритмической точности;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отсутствие синтаксической осмысленности фразировки;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невыразительное исполнение.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</w:p>
    <w:p w:rsidR="00284149" w:rsidRDefault="00284149" w:rsidP="00284149">
      <w:pPr>
        <w:tabs>
          <w:tab w:val="left" w:pos="600"/>
        </w:tabs>
        <w:ind w:left="240"/>
        <w:rPr>
          <w:i/>
          <w:szCs w:val="22"/>
          <w:u w:val="single"/>
        </w:rPr>
      </w:pPr>
      <w:r>
        <w:rPr>
          <w:i/>
          <w:szCs w:val="22"/>
          <w:u w:val="single"/>
        </w:rPr>
        <w:t>Слуховой анализ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284149" w:rsidRDefault="00284149" w:rsidP="0028414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осмысленное слуховое восприятие законченного музыкального построения с определением формы, характера и отдельных элементов музыкального языка;</w:t>
      </w:r>
    </w:p>
    <w:p w:rsidR="00284149" w:rsidRDefault="00284149" w:rsidP="0028414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умение определить отдельные элементы музыкальной речи (лады, интервалы, аккорды).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284149" w:rsidRDefault="00284149" w:rsidP="0028414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осмысленное слуховое восприятие законченного музыкального построения с неточностями в определении формы, характера и отдельных элементов музыкального языка;</w:t>
      </w:r>
    </w:p>
    <w:p w:rsidR="00284149" w:rsidRDefault="00284149" w:rsidP="0028414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неточное определение отдельных элементов музыкальной речи.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284149" w:rsidRDefault="00284149" w:rsidP="0028414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слабый навык слухового восприятия законченного музыкального построения, большое количество ошибок в определении формы, характера и отдельных элементов музыкального языка;</w:t>
      </w:r>
    </w:p>
    <w:p w:rsidR="00284149" w:rsidRDefault="00284149" w:rsidP="0028414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большое количество ошибок в определении отдельно звучащих элементов музыкальной речи.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284149" w:rsidRDefault="00284149" w:rsidP="0028414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отсутствие навыка слухового восприятие законченного музыкального построения, неспособность определить форму, характер и отдельные элементы музыкального языка;</w:t>
      </w:r>
    </w:p>
    <w:p w:rsidR="00284149" w:rsidRDefault="00284149" w:rsidP="0028414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неумение определить отдельные элементы музыкальной речи.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</w:p>
    <w:p w:rsidR="00284149" w:rsidRDefault="00284149" w:rsidP="00284149">
      <w:pPr>
        <w:tabs>
          <w:tab w:val="left" w:pos="600"/>
        </w:tabs>
        <w:ind w:left="240"/>
        <w:rPr>
          <w:i/>
          <w:szCs w:val="22"/>
          <w:u w:val="single"/>
        </w:rPr>
      </w:pPr>
      <w:r>
        <w:rPr>
          <w:i/>
          <w:szCs w:val="22"/>
          <w:u w:val="single"/>
        </w:rPr>
        <w:t>Теоретические сведения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владение теоретическими сведениями на уровне программных требований.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неточности во владении теоретическими сведениями на уровне программных требований.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большое количество ошибок и недостаточное владение теоретическими сведениями на уровне программных требований.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несоответствие уровня теоретических знаний программным требованиям.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</w:p>
    <w:p w:rsidR="00284149" w:rsidRDefault="00284149" w:rsidP="00284149">
      <w:pPr>
        <w:tabs>
          <w:tab w:val="left" w:pos="600"/>
        </w:tabs>
        <w:ind w:left="240"/>
        <w:rPr>
          <w:i/>
          <w:szCs w:val="22"/>
          <w:u w:val="single"/>
        </w:rPr>
      </w:pPr>
      <w:r>
        <w:rPr>
          <w:i/>
          <w:szCs w:val="22"/>
          <w:u w:val="single"/>
        </w:rPr>
        <w:t>Диктант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Диктант написан полностью с незначительными ошибками в оформлении.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 xml:space="preserve">- Диктант написан практически полностью, но имеются 1-2 неверные ноты в мелодии, небольшие ритмические неточности, могут </w:t>
      </w:r>
      <w:r>
        <w:rPr>
          <w:szCs w:val="22"/>
        </w:rPr>
        <w:lastRenderedPageBreak/>
        <w:t>отсутствовать случайные знаки.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В диктанте имеется большое количество ошибок, но большая часть нот и длительностей записана верно.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В диктанте менее половины правильных нот и длительностей.</w:t>
      </w:r>
    </w:p>
    <w:p w:rsidR="00284149" w:rsidRDefault="00284149" w:rsidP="00284149">
      <w:pPr>
        <w:tabs>
          <w:tab w:val="left" w:pos="600"/>
        </w:tabs>
        <w:ind w:left="240"/>
        <w:jc w:val="center"/>
        <w:rPr>
          <w:b/>
          <w:i/>
          <w:szCs w:val="22"/>
          <w:u w:val="single"/>
        </w:rPr>
      </w:pPr>
    </w:p>
    <w:p w:rsidR="00284149" w:rsidRDefault="00284149" w:rsidP="00284149">
      <w:pPr>
        <w:tabs>
          <w:tab w:val="left" w:pos="600"/>
        </w:tabs>
        <w:ind w:left="240"/>
        <w:jc w:val="center"/>
        <w:rPr>
          <w:b/>
          <w:i/>
          <w:szCs w:val="22"/>
          <w:u w:val="single"/>
        </w:rPr>
      </w:pPr>
      <w:r>
        <w:rPr>
          <w:b/>
          <w:i/>
          <w:szCs w:val="22"/>
          <w:u w:val="single"/>
        </w:rPr>
        <w:t>Слушание музыки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284149" w:rsidRDefault="00284149" w:rsidP="00284149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владение музыкальной терминологией;</w:t>
      </w:r>
    </w:p>
    <w:p w:rsidR="00284149" w:rsidRDefault="00284149" w:rsidP="00284149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умение охарактеризовать содержание и выразительные средства музыки в прослушанном произведении.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284149" w:rsidRDefault="00284149" w:rsidP="0028414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владение музыкальной терминологией с некоторыми неточностями;</w:t>
      </w:r>
    </w:p>
    <w:p w:rsidR="00284149" w:rsidRDefault="00284149" w:rsidP="00284149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не достаточное умение охарактеризовать содержание и выразительные средства музыки в прослушанном произведении.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 уверенное владение музыкальной терминологией;</w:t>
      </w:r>
    </w:p>
    <w:p w:rsidR="00284149" w:rsidRDefault="00284149" w:rsidP="00284149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слабое умение охарактеризовать содержание и выразительные средства музыки в прослушанном произведении.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284149" w:rsidRDefault="00284149" w:rsidP="0028414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 владение музыкальной терминологией;</w:t>
      </w:r>
    </w:p>
    <w:p w:rsidR="00284149" w:rsidRDefault="00284149" w:rsidP="00284149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не умение охарактеризовать содержание и выразительные средства музыки в прослушанном произведении.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</w:p>
    <w:p w:rsidR="00284149" w:rsidRDefault="00284149" w:rsidP="00284149">
      <w:pPr>
        <w:tabs>
          <w:tab w:val="left" w:pos="600"/>
        </w:tabs>
        <w:ind w:left="240"/>
        <w:jc w:val="center"/>
        <w:rPr>
          <w:b/>
          <w:i/>
          <w:szCs w:val="22"/>
          <w:u w:val="single"/>
        </w:rPr>
      </w:pPr>
      <w:r>
        <w:rPr>
          <w:b/>
          <w:i/>
          <w:szCs w:val="22"/>
          <w:u w:val="single"/>
        </w:rPr>
        <w:t>Музыкальная литература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свободное владение историческими сведениями и теоретическими знаниями на уровне требований программы: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биография композитора,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характеристика эпохи,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музыкальные термины,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принципы строения формы,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содержание и выразительные средства музыки;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знание музыкального материала на уровне программных требований.</w:t>
      </w:r>
    </w:p>
    <w:p w:rsidR="00284149" w:rsidRDefault="00284149" w:rsidP="00284149">
      <w:pPr>
        <w:tabs>
          <w:tab w:val="left" w:pos="600"/>
        </w:tabs>
        <w:ind w:left="240" w:right="408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284149" w:rsidRDefault="00284149" w:rsidP="0028414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 полное владение сведениями о жизненном и творческом пути композитора,</w:t>
      </w:r>
    </w:p>
    <w:p w:rsidR="00284149" w:rsidRDefault="00284149" w:rsidP="0028414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неточная характеристика эпохи,</w:t>
      </w:r>
    </w:p>
    <w:p w:rsidR="00284149" w:rsidRDefault="00284149" w:rsidP="0028414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неточности в использовании музыкальных терминов,</w:t>
      </w:r>
    </w:p>
    <w:p w:rsidR="00284149" w:rsidRDefault="00284149" w:rsidP="0028414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некоторые ошибки в определении музыкальной формы,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недостаточное использование выразительных средств музыки при выявлении содержания;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 полное знание музыкального материала на уровне программных требований.</w:t>
      </w:r>
    </w:p>
    <w:p w:rsidR="00284149" w:rsidRDefault="00284149" w:rsidP="00284149">
      <w:pPr>
        <w:tabs>
          <w:tab w:val="left" w:pos="600"/>
        </w:tabs>
        <w:ind w:left="240" w:right="408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284149" w:rsidRDefault="00284149" w:rsidP="0028414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обрывочные сведения о жизненном и творческом пути композитора,</w:t>
      </w:r>
    </w:p>
    <w:p w:rsidR="00284149" w:rsidRDefault="00284149" w:rsidP="0028414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lastRenderedPageBreak/>
        <w:t>- отсутствие чёткого представления об эпохе,</w:t>
      </w:r>
    </w:p>
    <w:p w:rsidR="00284149" w:rsidRDefault="00284149" w:rsidP="0028414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неправильное применение музыкальных терминов,</w:t>
      </w:r>
    </w:p>
    <w:p w:rsidR="00284149" w:rsidRDefault="00284149" w:rsidP="0028414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частые ошибки в определении музыкальной формы и её разделов,</w:t>
      </w:r>
    </w:p>
    <w:p w:rsidR="00284149" w:rsidRDefault="00284149" w:rsidP="0028414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слабое умение охарактеризовать содержание и выразительные средства музыки;</w:t>
      </w:r>
    </w:p>
    <w:p w:rsidR="00284149" w:rsidRDefault="00284149" w:rsidP="0028414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слабое знание музыкального материала на уровне программных требований.</w:t>
      </w:r>
    </w:p>
    <w:p w:rsidR="00284149" w:rsidRDefault="00284149" w:rsidP="00284149">
      <w:pPr>
        <w:tabs>
          <w:tab w:val="left" w:pos="600"/>
        </w:tabs>
        <w:ind w:left="240" w:right="408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284149" w:rsidRDefault="00284149" w:rsidP="0028414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отсутствие знаний о жизненном и творческом пути композитора,</w:t>
      </w:r>
    </w:p>
    <w:p w:rsidR="00284149" w:rsidRDefault="00284149" w:rsidP="0028414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отсутствие какого-либо представления об эпохе,</w:t>
      </w:r>
    </w:p>
    <w:p w:rsidR="00284149" w:rsidRDefault="00284149" w:rsidP="0028414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незнание музыкальных терминов,</w:t>
      </w:r>
    </w:p>
    <w:p w:rsidR="00284149" w:rsidRDefault="00284149" w:rsidP="0028414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незнание принципов строения музыкальной формы,</w:t>
      </w:r>
    </w:p>
    <w:p w:rsidR="00284149" w:rsidRDefault="00284149" w:rsidP="0028414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 умение охарактеризовать содержание и выразительные средства музыки;</w:t>
      </w:r>
    </w:p>
    <w:p w:rsidR="00284149" w:rsidRDefault="00284149" w:rsidP="00284149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не знание музыкального материала на уровне программных требований.</w:t>
      </w:r>
    </w:p>
    <w:p w:rsidR="00284149" w:rsidRDefault="00284149" w:rsidP="00284149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</w:p>
    <w:p w:rsidR="00284149" w:rsidRDefault="009D7B7D" w:rsidP="009D7B7D">
      <w:pPr>
        <w:snapToGrid w:val="0"/>
        <w:spacing w:after="200" w:line="360" w:lineRule="auto"/>
        <w:ind w:firstLine="540"/>
        <w:rPr>
          <w:b/>
          <w:spacing w:val="-2"/>
          <w:szCs w:val="24"/>
        </w:rPr>
      </w:pPr>
      <w:r>
        <w:rPr>
          <w:b/>
          <w:spacing w:val="-2"/>
          <w:szCs w:val="24"/>
        </w:rPr>
        <w:t>Г</w:t>
      </w:r>
      <w:r w:rsidR="00284149">
        <w:rPr>
          <w:b/>
          <w:spacing w:val="-2"/>
          <w:szCs w:val="24"/>
        </w:rPr>
        <w:t>рафик учебного процесса</w:t>
      </w:r>
      <w:r>
        <w:rPr>
          <w:b/>
          <w:spacing w:val="-2"/>
          <w:szCs w:val="24"/>
        </w:rPr>
        <w:t xml:space="preserve"> (в приложении)</w:t>
      </w:r>
    </w:p>
    <w:p w:rsidR="00284149" w:rsidRDefault="00284149" w:rsidP="00284149">
      <w:pPr>
        <w:jc w:val="both"/>
        <w:rPr>
          <w:szCs w:val="24"/>
        </w:rPr>
      </w:pPr>
      <w:r>
        <w:rPr>
          <w:szCs w:val="24"/>
        </w:rPr>
        <w:t xml:space="preserve">Основными </w:t>
      </w:r>
      <w:r>
        <w:rPr>
          <w:b/>
          <w:szCs w:val="24"/>
        </w:rPr>
        <w:t>целями</w:t>
      </w:r>
      <w:r>
        <w:rPr>
          <w:szCs w:val="24"/>
        </w:rPr>
        <w:t xml:space="preserve"> деятельности школы являются:</w:t>
      </w:r>
    </w:p>
    <w:p w:rsidR="00284149" w:rsidRDefault="00284149" w:rsidP="00284149">
      <w:pPr>
        <w:jc w:val="both"/>
        <w:rPr>
          <w:szCs w:val="24"/>
        </w:rPr>
      </w:pPr>
      <w:r>
        <w:rPr>
          <w:szCs w:val="24"/>
        </w:rPr>
        <w:t>- реализация дополнительных предпрофессиональных общеобразовательных программ и дополнительных общеразвивающих программ в области искусств в интересах личности, общества и государства;</w:t>
      </w:r>
    </w:p>
    <w:p w:rsidR="00284149" w:rsidRDefault="00284149" w:rsidP="00284149">
      <w:pPr>
        <w:jc w:val="both"/>
        <w:rPr>
          <w:szCs w:val="24"/>
        </w:rPr>
      </w:pPr>
      <w:r>
        <w:rPr>
          <w:szCs w:val="24"/>
        </w:rPr>
        <w:t>- удовлетворение образовательных потребностей граждан в области начального художественного образования, эстетического воспитания и развития;</w:t>
      </w:r>
    </w:p>
    <w:p w:rsidR="00284149" w:rsidRDefault="00284149" w:rsidP="00284149">
      <w:pPr>
        <w:jc w:val="both"/>
        <w:rPr>
          <w:szCs w:val="24"/>
        </w:rPr>
      </w:pPr>
      <w:r>
        <w:rPr>
          <w:szCs w:val="24"/>
        </w:rPr>
        <w:t>- развитие мотивации личности к познанию и творчеству;</w:t>
      </w:r>
    </w:p>
    <w:p w:rsidR="00284149" w:rsidRDefault="00284149" w:rsidP="00284149">
      <w:pPr>
        <w:jc w:val="both"/>
        <w:rPr>
          <w:szCs w:val="24"/>
        </w:rPr>
      </w:pPr>
      <w:r>
        <w:rPr>
          <w:szCs w:val="24"/>
        </w:rPr>
        <w:t>- выявление одарённых детей в раннем детском возрасте, создание условий для их художественного образования и эстетического воспитания, приобретения ими знаний, умений и навыков в области выбранного вида искусств, опыта творческой деятельности и осуществления их подготовки к поступлению в образовательные учреждения, реализующие профессиональные образовательные программы в области музыкального искусства.</w:t>
      </w:r>
    </w:p>
    <w:p w:rsidR="00284149" w:rsidRDefault="00284149" w:rsidP="00284149">
      <w:pPr>
        <w:jc w:val="both"/>
        <w:rPr>
          <w:szCs w:val="24"/>
        </w:rPr>
      </w:pPr>
      <w:r>
        <w:rPr>
          <w:b/>
          <w:szCs w:val="24"/>
        </w:rPr>
        <w:t xml:space="preserve">Задачами </w:t>
      </w:r>
      <w:r>
        <w:rPr>
          <w:szCs w:val="24"/>
        </w:rPr>
        <w:t>являются:</w:t>
      </w:r>
    </w:p>
    <w:p w:rsidR="00284149" w:rsidRDefault="00284149" w:rsidP="00284149">
      <w:pPr>
        <w:jc w:val="both"/>
        <w:rPr>
          <w:szCs w:val="24"/>
        </w:rPr>
      </w:pPr>
      <w:r>
        <w:rPr>
          <w:szCs w:val="24"/>
        </w:rPr>
        <w:t>- обеспечение необходимых условий для всестороннего развития личности, всемерного раскрытия её способностей;</w:t>
      </w:r>
    </w:p>
    <w:p w:rsidR="00284149" w:rsidRDefault="00284149" w:rsidP="00284149">
      <w:pPr>
        <w:jc w:val="both"/>
        <w:rPr>
          <w:szCs w:val="24"/>
        </w:rPr>
      </w:pPr>
      <w:r>
        <w:rPr>
          <w:szCs w:val="24"/>
        </w:rPr>
        <w:t>- создание основы для осознанного выбора будущей профессии в области культуры и искусства.</w:t>
      </w:r>
    </w:p>
    <w:p w:rsidR="00284149" w:rsidRDefault="00284149" w:rsidP="00284149">
      <w:pPr>
        <w:jc w:val="both"/>
        <w:rPr>
          <w:szCs w:val="24"/>
        </w:rPr>
      </w:pPr>
      <w:r>
        <w:rPr>
          <w:b/>
          <w:szCs w:val="24"/>
        </w:rPr>
        <w:t>Предметом деятельности</w:t>
      </w:r>
      <w:r>
        <w:rPr>
          <w:szCs w:val="24"/>
        </w:rPr>
        <w:t xml:space="preserve"> школы являются:</w:t>
      </w:r>
    </w:p>
    <w:p w:rsidR="00284149" w:rsidRDefault="00284149" w:rsidP="00284149">
      <w:pPr>
        <w:jc w:val="both"/>
        <w:rPr>
          <w:szCs w:val="24"/>
        </w:rPr>
      </w:pPr>
      <w:r>
        <w:rPr>
          <w:szCs w:val="24"/>
        </w:rPr>
        <w:t>- реализация государственных или иных утверждённых в соответствии с законом Российской Федерации «Об образовании» и иными нормативными актами программ и учебных планов по дополнительным предпрофессиональным общеобразовательным программам и дополнительным общеразвивающим программам в области музыкального искусства, в соответствии с лицензией на образовательную деятельность;</w:t>
      </w:r>
    </w:p>
    <w:p w:rsidR="00284149" w:rsidRDefault="00284149" w:rsidP="00284149">
      <w:pPr>
        <w:jc w:val="both"/>
        <w:rPr>
          <w:szCs w:val="24"/>
        </w:rPr>
      </w:pPr>
      <w:r>
        <w:rPr>
          <w:szCs w:val="24"/>
        </w:rPr>
        <w:t>- отбор и подготовка наиболее одарённых обучающихся к получению профессионального образования;</w:t>
      </w:r>
    </w:p>
    <w:p w:rsidR="00284149" w:rsidRDefault="00284149" w:rsidP="00284149">
      <w:pPr>
        <w:jc w:val="both"/>
        <w:rPr>
          <w:szCs w:val="24"/>
        </w:rPr>
      </w:pPr>
      <w:r>
        <w:rPr>
          <w:szCs w:val="24"/>
        </w:rPr>
        <w:t>- обучение навыкам художественного творчества для участия в любительской творческой деятельности;</w:t>
      </w:r>
    </w:p>
    <w:p w:rsidR="00284149" w:rsidRDefault="00284149" w:rsidP="00284149">
      <w:pPr>
        <w:jc w:val="both"/>
        <w:rPr>
          <w:szCs w:val="24"/>
        </w:rPr>
      </w:pPr>
      <w:r>
        <w:rPr>
          <w:szCs w:val="24"/>
        </w:rPr>
        <w:t>- осуществление концертно-просветительной деятельности, пропаганда художественного творчества;</w:t>
      </w:r>
    </w:p>
    <w:p w:rsidR="00284149" w:rsidRDefault="00284149" w:rsidP="00284149">
      <w:pPr>
        <w:jc w:val="both"/>
        <w:rPr>
          <w:szCs w:val="24"/>
        </w:rPr>
      </w:pPr>
      <w:r>
        <w:rPr>
          <w:szCs w:val="24"/>
        </w:rPr>
        <w:t>- оказание методической и практической помощи в области художественного образования культурно-просветительным учреждениям;</w:t>
      </w:r>
    </w:p>
    <w:p w:rsidR="00284149" w:rsidRDefault="00284149" w:rsidP="00284149">
      <w:pPr>
        <w:jc w:val="both"/>
        <w:rPr>
          <w:szCs w:val="24"/>
        </w:rPr>
      </w:pPr>
      <w:r>
        <w:rPr>
          <w:szCs w:val="24"/>
        </w:rPr>
        <w:t xml:space="preserve">- организация и проведение научно-методических семинаров, совещаний, конференций, олимпиад, смотров, фестивалей, конкурсов, а также </w:t>
      </w:r>
      <w:r>
        <w:rPr>
          <w:szCs w:val="24"/>
        </w:rPr>
        <w:lastRenderedPageBreak/>
        <w:t>творческих отчётов, вечеров и проектов по вопросам художественного образования;</w:t>
      </w:r>
    </w:p>
    <w:p w:rsidR="00284149" w:rsidRDefault="00284149" w:rsidP="00284149">
      <w:pPr>
        <w:tabs>
          <w:tab w:val="right" w:pos="9638"/>
        </w:tabs>
        <w:jc w:val="both"/>
        <w:rPr>
          <w:szCs w:val="24"/>
        </w:rPr>
      </w:pPr>
      <w:r>
        <w:rPr>
          <w:szCs w:val="24"/>
        </w:rPr>
        <w:t>- организация методических мероприятий различного уровня;</w:t>
      </w:r>
    </w:p>
    <w:p w:rsidR="00284149" w:rsidRDefault="00284149" w:rsidP="00284149">
      <w:pPr>
        <w:tabs>
          <w:tab w:val="left" w:pos="720"/>
          <w:tab w:val="right" w:pos="9638"/>
        </w:tabs>
        <w:jc w:val="both"/>
        <w:rPr>
          <w:szCs w:val="24"/>
        </w:rPr>
      </w:pPr>
      <w:r>
        <w:rPr>
          <w:szCs w:val="24"/>
        </w:rPr>
        <w:t>- участие в эксперименте в области образовательного процесса в соответствии с требованиями действующего законодательства Российской Федерации: создание и апробирование новых курсов, учебных программ и планов, форм организации учебного процесса.</w:t>
      </w:r>
    </w:p>
    <w:p w:rsidR="00284149" w:rsidRDefault="00284149" w:rsidP="00284149">
      <w:pPr>
        <w:jc w:val="both"/>
        <w:rPr>
          <w:szCs w:val="24"/>
        </w:rPr>
      </w:pPr>
    </w:p>
    <w:p w:rsidR="00284149" w:rsidRDefault="00284149" w:rsidP="00284149">
      <w:pPr>
        <w:jc w:val="both"/>
        <w:rPr>
          <w:szCs w:val="24"/>
        </w:rPr>
      </w:pPr>
      <w:r>
        <w:rPr>
          <w:b/>
          <w:szCs w:val="24"/>
        </w:rPr>
        <w:t>Направления реализации программы творческой, методической и концертно-просветительской деятельности</w:t>
      </w:r>
      <w:r>
        <w:rPr>
          <w:szCs w:val="24"/>
        </w:rPr>
        <w:t>:</w:t>
      </w:r>
    </w:p>
    <w:p w:rsidR="00284149" w:rsidRDefault="00284149" w:rsidP="00284149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учебная деятельность</w:t>
      </w:r>
    </w:p>
    <w:p w:rsidR="00284149" w:rsidRDefault="00284149" w:rsidP="00284149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методическая работа</w:t>
      </w:r>
    </w:p>
    <w:p w:rsidR="00284149" w:rsidRDefault="00284149" w:rsidP="00284149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повышение квалификации педагогического и административного состава</w:t>
      </w:r>
    </w:p>
    <w:p w:rsidR="00284149" w:rsidRDefault="00284149" w:rsidP="00284149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концертно-просветительская и </w:t>
      </w:r>
      <w:proofErr w:type="spellStart"/>
      <w:r>
        <w:rPr>
          <w:szCs w:val="24"/>
        </w:rPr>
        <w:t>внеклассно</w:t>
      </w:r>
      <w:proofErr w:type="spellEnd"/>
      <w:r>
        <w:rPr>
          <w:szCs w:val="24"/>
        </w:rPr>
        <w:t>-воспитательная деятельность.</w:t>
      </w:r>
    </w:p>
    <w:p w:rsidR="00284149" w:rsidRDefault="00284149" w:rsidP="00284149">
      <w:pPr>
        <w:ind w:right="201" w:firstLine="708"/>
        <w:jc w:val="both"/>
        <w:rPr>
          <w:bCs/>
          <w:szCs w:val="24"/>
        </w:rPr>
      </w:pPr>
      <w:r>
        <w:rPr>
          <w:bCs/>
          <w:szCs w:val="24"/>
        </w:rPr>
        <w:t xml:space="preserve">Реализация </w:t>
      </w:r>
      <w:r>
        <w:rPr>
          <w:szCs w:val="24"/>
        </w:rPr>
        <w:t>программы творческой, методической и концертно-просветительской деятельности</w:t>
      </w:r>
      <w:r>
        <w:rPr>
          <w:bCs/>
          <w:szCs w:val="24"/>
        </w:rPr>
        <w:t xml:space="preserve"> должна положительно отразиться </w:t>
      </w:r>
      <w:r>
        <w:rPr>
          <w:bCs/>
          <w:iCs/>
          <w:szCs w:val="24"/>
        </w:rPr>
        <w:t xml:space="preserve">на повышении качества учебно-воспитательного процесса, </w:t>
      </w:r>
      <w:r>
        <w:rPr>
          <w:szCs w:val="24"/>
        </w:rPr>
        <w:t xml:space="preserve">повышении уровня мотивации обучающихся к образованию, способствовать формированию устойчивой потребности обучающихся к художественному творчеству, к общению с искусством. </w:t>
      </w:r>
      <w:r>
        <w:rPr>
          <w:bCs/>
          <w:szCs w:val="24"/>
        </w:rPr>
        <w:t xml:space="preserve">За годы обучения в школе у обучающихся сформировано чувство уверенности </w:t>
      </w:r>
      <w:r>
        <w:rPr>
          <w:szCs w:val="24"/>
        </w:rPr>
        <w:t>в достижении положительного результата.</w:t>
      </w:r>
      <w:r>
        <w:rPr>
          <w:bCs/>
          <w:szCs w:val="24"/>
        </w:rPr>
        <w:t xml:space="preserve"> </w:t>
      </w:r>
    </w:p>
    <w:p w:rsidR="00284149" w:rsidRDefault="00284149" w:rsidP="00284149">
      <w:pPr>
        <w:ind w:right="201" w:firstLine="708"/>
        <w:jc w:val="both"/>
        <w:rPr>
          <w:bCs/>
          <w:szCs w:val="24"/>
        </w:rPr>
      </w:pPr>
      <w:r>
        <w:rPr>
          <w:bCs/>
          <w:szCs w:val="24"/>
        </w:rPr>
        <w:t xml:space="preserve">Выпускник школы - это эстетически развитая, эмоциональная, интересная, креативная личность. Он умеет и любит музицировать, может на практике применить </w:t>
      </w:r>
      <w:r>
        <w:rPr>
          <w:szCs w:val="24"/>
        </w:rPr>
        <w:t>полученные знания, умения, навыки; и</w:t>
      </w:r>
      <w:r>
        <w:rPr>
          <w:bCs/>
          <w:szCs w:val="24"/>
        </w:rPr>
        <w:t xml:space="preserve">меет устойчивый интерес к общению с искусством и приобретению новых знаний, </w:t>
      </w:r>
      <w:r>
        <w:rPr>
          <w:szCs w:val="24"/>
        </w:rPr>
        <w:t>способен нестандартно мыслить и принимать самостоятельные решения,</w:t>
      </w:r>
      <w:r>
        <w:rPr>
          <w:bCs/>
          <w:szCs w:val="24"/>
        </w:rPr>
        <w:t xml:space="preserve"> готов к творческой деятельности и осознанному выбору будущей профессии, в том числе и в области музыкального искусства. </w:t>
      </w:r>
    </w:p>
    <w:p w:rsidR="00284149" w:rsidRDefault="00284149" w:rsidP="00284149">
      <w:pPr>
        <w:jc w:val="both"/>
        <w:rPr>
          <w:spacing w:val="-2"/>
          <w:szCs w:val="24"/>
        </w:rPr>
      </w:pPr>
    </w:p>
    <w:p w:rsidR="00284149" w:rsidRDefault="00284149" w:rsidP="00284149">
      <w:pPr>
        <w:ind w:firstLine="720"/>
        <w:jc w:val="center"/>
        <w:rPr>
          <w:b/>
          <w:szCs w:val="24"/>
        </w:rPr>
      </w:pPr>
      <w:r>
        <w:rPr>
          <w:b/>
          <w:szCs w:val="24"/>
        </w:rPr>
        <w:t>Материально-технические условия образовательной организации</w:t>
      </w:r>
    </w:p>
    <w:p w:rsidR="00284149" w:rsidRDefault="00284149" w:rsidP="0028414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Реализация общеразвивающих программ в области музыкального искусства должна обеспечиваться учебно-методической документацией (учебниками, учебно-методическими изданиями, конспектами лекций, аудио и видео материалами) по всем учебным предметам. Внеаудиторная (домашняя) работа учащихся также сопровождается методическим обеспечением и обоснованием времени, затрачиваемого на ее выполнение. </w:t>
      </w:r>
    </w:p>
    <w:p w:rsidR="00284149" w:rsidRDefault="00284149" w:rsidP="0028414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Внеаудиторная работа может быть использована учащимися на выполнение домашнего задания, просмотры видеоматериалов в области музыкального искусства, посещение учреждений культуры (театров, филармоний, концертных залов, музеев и др.), участие обучающихся в творческих мероприятиях, проводимых образовательной организацией.</w:t>
      </w:r>
    </w:p>
    <w:p w:rsidR="00284149" w:rsidRDefault="00284149" w:rsidP="0028414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Выполнение обучающимся домашнего задания должно быть контролироваться преподавателем и родителями учащегося.</w:t>
      </w:r>
    </w:p>
    <w:p w:rsidR="00284149" w:rsidRDefault="00284149" w:rsidP="00284149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Реализация общеразвивающих программ в области искусств должна обеспечиваться доступом каждого учащегося к библиотечным фондам и фондам фонотеки, аудио и видеозаписей, формируемым в соответствии с перечнем учебных предметов учебного плана. </w:t>
      </w:r>
    </w:p>
    <w:p w:rsidR="00284149" w:rsidRDefault="00284149" w:rsidP="0028414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 время самостоятельной работы обучающиеся могут быть обеспечены доступом к сети Интернет. </w:t>
      </w:r>
    </w:p>
    <w:p w:rsidR="00284149" w:rsidRDefault="00284149" w:rsidP="0028414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Библиотечный фонд образовательной организации должен быть укомплектован печатными или электронными изданиями основной и дополнительной учебной и учебно-методической литературы по всем учебным предметам. Библиотечный фонд помимо учебной литературы должен включать официальные, справочно-библиографические и периодические издания в расчете 2 экземпляра на каждые 100 учащихся.</w:t>
      </w:r>
    </w:p>
    <w:p w:rsidR="00284149" w:rsidRDefault="00284149" w:rsidP="0028414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организация может предоставлять учащимся возможность оперативного обмена информацией с отечественными образовательными организациями, учреждениями и организациями культуры, а также доступ к современным профессиональным базам данных и информационным ресурсам сети Интернет.   </w:t>
      </w:r>
    </w:p>
    <w:p w:rsidR="00284149" w:rsidRDefault="00284149" w:rsidP="0028414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Материально-технические условия образовательной организации должны обеспечивать возможность достижения учащимися результатов, предусмотренных общеразвивающей программой в области музыкального искусства, разработанной образовательной организацией.</w:t>
      </w:r>
    </w:p>
    <w:p w:rsidR="00284149" w:rsidRDefault="00284149" w:rsidP="0028414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Материально-техническая база образовательной организации должна соответствовать санитарным и противопожарным нормам, нормам </w:t>
      </w:r>
      <w:r>
        <w:rPr>
          <w:sz w:val="23"/>
          <w:szCs w:val="23"/>
        </w:rPr>
        <w:lastRenderedPageBreak/>
        <w:t>охраны труда. Образовательная организация должна соблюдать своевременные сроки текущего и капитального ремонта.</w:t>
      </w:r>
    </w:p>
    <w:p w:rsidR="00284149" w:rsidRDefault="00284149" w:rsidP="0028414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Минимально необходимый для реализации общеразвивающих программ в области музыкального искусства перечень учебных аудиторий, специализированных кабинетов и материально-технического обеспечения должен соответствовать профилю общеразвивающей программы в области музыкального искусства и быть ориентирован на федеральные государственные требования к соответствующим дополнительным предпрофессиональным общеобразовательным программам в области искусств.</w:t>
      </w:r>
    </w:p>
    <w:p w:rsidR="00284149" w:rsidRDefault="00284149" w:rsidP="0028414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 этом в образовательной организации необходимо наличие:</w:t>
      </w:r>
    </w:p>
    <w:p w:rsidR="00284149" w:rsidRDefault="00284149" w:rsidP="0028414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концертного зала со специальным оборудованием согласно профильной направленности образовательной программы; </w:t>
      </w:r>
    </w:p>
    <w:p w:rsidR="00284149" w:rsidRDefault="00284149" w:rsidP="0028414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библиотеки;</w:t>
      </w:r>
    </w:p>
    <w:p w:rsidR="00284149" w:rsidRDefault="00284149" w:rsidP="0028414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помещений для работы со специализированными материалами (фонотеки, видеотеки); </w:t>
      </w:r>
    </w:p>
    <w:p w:rsidR="00284149" w:rsidRDefault="00284149" w:rsidP="0028414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учебных аудиторий для групповых, мелкогрупповых и индивидуальных занятий со специальным учебным оборудованием (столами, стульями, шкафами, стеллажами, музыкальными инструментами, звуковой и видеоаппаратурой и др.).</w:t>
      </w:r>
    </w:p>
    <w:p w:rsidR="00284149" w:rsidRDefault="00284149" w:rsidP="00284149">
      <w:pPr>
        <w:ind w:firstLine="708"/>
        <w:jc w:val="both"/>
        <w:rPr>
          <w:sz w:val="23"/>
          <w:szCs w:val="23"/>
          <w:shd w:val="clear" w:color="auto" w:fill="CCFFFF"/>
        </w:rPr>
      </w:pPr>
      <w:r>
        <w:rPr>
          <w:sz w:val="23"/>
          <w:szCs w:val="23"/>
        </w:rPr>
        <w:t xml:space="preserve">Учебные аудитории должны иметь звукоизоляцию и быть оформлены наглядными пособиями. Учебные аудитории для индивидуальных занятий должны иметь площадь не менее 6 </w:t>
      </w:r>
      <w:proofErr w:type="spellStart"/>
      <w:r>
        <w:rPr>
          <w:sz w:val="23"/>
          <w:szCs w:val="23"/>
        </w:rPr>
        <w:t>кв.м</w:t>
      </w:r>
      <w:proofErr w:type="spellEnd"/>
      <w:r>
        <w:rPr>
          <w:sz w:val="23"/>
          <w:szCs w:val="23"/>
        </w:rPr>
        <w:t>.</w:t>
      </w:r>
      <w:r>
        <w:rPr>
          <w:sz w:val="23"/>
          <w:szCs w:val="23"/>
          <w:shd w:val="clear" w:color="auto" w:fill="CCFFFF"/>
        </w:rPr>
        <w:t xml:space="preserve"> </w:t>
      </w:r>
    </w:p>
    <w:p w:rsidR="00284149" w:rsidRDefault="00284149" w:rsidP="0028414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В образовательном учреждении должны быть созданы условия для содержания, своевременного обслуживания и ремонта музыкальных инструментов и учебного оборудования.</w:t>
      </w:r>
    </w:p>
    <w:p w:rsidR="00284149" w:rsidRDefault="00284149" w:rsidP="00284149"/>
    <w:p w:rsidR="00284149" w:rsidRDefault="00284149" w:rsidP="00284149"/>
    <w:p w:rsidR="00284149" w:rsidRDefault="00284149" w:rsidP="00284149"/>
    <w:p w:rsidR="00910E2E" w:rsidRDefault="00230FAF"/>
    <w:sectPr w:rsidR="00910E2E" w:rsidSect="0028414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2F"/>
    <w:rsid w:val="00230FAF"/>
    <w:rsid w:val="00261B5D"/>
    <w:rsid w:val="00284149"/>
    <w:rsid w:val="00663004"/>
    <w:rsid w:val="008B205E"/>
    <w:rsid w:val="0099562F"/>
    <w:rsid w:val="009D7B7D"/>
    <w:rsid w:val="00A1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3C954-4D05-420C-AF93-18635DB7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841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284149"/>
    <w:pPr>
      <w:keepNext/>
      <w:numPr>
        <w:ilvl w:val="3"/>
        <w:numId w:val="1"/>
      </w:numPr>
      <w:outlineLvl w:val="3"/>
    </w:pPr>
    <w:rPr>
      <w:rFonts w:eastAsia="SimSun" w:cs="Mangal"/>
      <w:kern w:val="2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284149"/>
    <w:pPr>
      <w:keepNext/>
      <w:numPr>
        <w:ilvl w:val="4"/>
        <w:numId w:val="1"/>
      </w:numPr>
      <w:outlineLvl w:val="4"/>
    </w:pPr>
    <w:rPr>
      <w:rFonts w:eastAsia="SimSun" w:cs="Mangal"/>
      <w:kern w:val="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8414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84149"/>
    <w:rPr>
      <w:rFonts w:ascii="Times New Roman" w:eastAsia="SimSun" w:hAnsi="Times New Roman" w:cs="Mangal"/>
      <w:kern w:val="2"/>
      <w:sz w:val="24"/>
      <w:szCs w:val="24"/>
      <w:u w:val="single"/>
      <w:lang w:eastAsia="hi-IN" w:bidi="hi-IN"/>
    </w:rPr>
  </w:style>
  <w:style w:type="paragraph" w:customStyle="1" w:styleId="msonormal0">
    <w:name w:val="msonormal"/>
    <w:basedOn w:val="a"/>
    <w:rsid w:val="00284149"/>
    <w:pPr>
      <w:widowControl/>
      <w:suppressAutoHyphens w:val="0"/>
      <w:spacing w:before="100" w:beforeAutospacing="1" w:after="100" w:afterAutospacing="1"/>
    </w:pPr>
    <w:rPr>
      <w:szCs w:val="24"/>
      <w:lang w:eastAsia="ru-RU" w:bidi="ar-SA"/>
    </w:rPr>
  </w:style>
  <w:style w:type="paragraph" w:styleId="a3">
    <w:name w:val="Body Text"/>
    <w:basedOn w:val="a"/>
    <w:link w:val="a4"/>
    <w:semiHidden/>
    <w:unhideWhenUsed/>
    <w:rsid w:val="0028414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84149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a5">
    <w:name w:val="List"/>
    <w:basedOn w:val="a3"/>
    <w:semiHidden/>
    <w:unhideWhenUsed/>
    <w:rsid w:val="00284149"/>
    <w:rPr>
      <w:rFonts w:cs="Mangal"/>
    </w:rPr>
  </w:style>
  <w:style w:type="paragraph" w:styleId="a6">
    <w:name w:val="Title"/>
    <w:basedOn w:val="a"/>
    <w:next w:val="a3"/>
    <w:link w:val="a7"/>
    <w:qFormat/>
    <w:rsid w:val="002841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7">
    <w:name w:val="Заголовок Знак"/>
    <w:basedOn w:val="a0"/>
    <w:link w:val="a6"/>
    <w:rsid w:val="00284149"/>
    <w:rPr>
      <w:rFonts w:ascii="Arial" w:eastAsia="Microsoft YaHei" w:hAnsi="Arial" w:cs="Mangal"/>
      <w:sz w:val="28"/>
      <w:szCs w:val="28"/>
      <w:lang w:eastAsia="hi-IN" w:bidi="hi-IN"/>
    </w:rPr>
  </w:style>
  <w:style w:type="paragraph" w:styleId="a8">
    <w:name w:val="Body Text Indent"/>
    <w:basedOn w:val="a"/>
    <w:link w:val="1"/>
    <w:semiHidden/>
    <w:unhideWhenUsed/>
    <w:rsid w:val="00284149"/>
    <w:pPr>
      <w:widowControl/>
      <w:suppressAutoHyphens w:val="0"/>
      <w:spacing w:after="120"/>
      <w:ind w:left="283"/>
    </w:pPr>
    <w:rPr>
      <w:szCs w:val="24"/>
      <w:lang w:eastAsia="ar-SA" w:bidi="ar-SA"/>
    </w:rPr>
  </w:style>
  <w:style w:type="character" w:customStyle="1" w:styleId="a9">
    <w:name w:val="Основной текст с отступом Знак"/>
    <w:basedOn w:val="a0"/>
    <w:semiHidden/>
    <w:rsid w:val="00284149"/>
    <w:rPr>
      <w:rFonts w:ascii="Times New Roman" w:eastAsia="Times New Roman" w:hAnsi="Times New Roman" w:cs="Mangal"/>
      <w:sz w:val="24"/>
      <w:szCs w:val="20"/>
      <w:lang w:eastAsia="hi-IN" w:bidi="hi-IN"/>
    </w:rPr>
  </w:style>
  <w:style w:type="paragraph" w:styleId="aa">
    <w:name w:val="Subtitle"/>
    <w:basedOn w:val="a6"/>
    <w:next w:val="a3"/>
    <w:link w:val="ab"/>
    <w:qFormat/>
    <w:rsid w:val="00284149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284149"/>
    <w:rPr>
      <w:rFonts w:ascii="Arial" w:eastAsia="Microsoft YaHei" w:hAnsi="Arial" w:cs="Mangal"/>
      <w:i/>
      <w:iCs/>
      <w:sz w:val="28"/>
      <w:szCs w:val="28"/>
      <w:lang w:eastAsia="hi-IN" w:bidi="hi-IN"/>
    </w:rPr>
  </w:style>
  <w:style w:type="paragraph" w:customStyle="1" w:styleId="6">
    <w:name w:val="Название6"/>
    <w:basedOn w:val="a"/>
    <w:rsid w:val="002841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0">
    <w:name w:val="Указатель6"/>
    <w:basedOn w:val="a"/>
    <w:rsid w:val="00284149"/>
    <w:pPr>
      <w:suppressLineNumbers/>
    </w:pPr>
    <w:rPr>
      <w:rFonts w:cs="Mangal"/>
    </w:rPr>
  </w:style>
  <w:style w:type="paragraph" w:customStyle="1" w:styleId="51">
    <w:name w:val="Название5"/>
    <w:basedOn w:val="a"/>
    <w:rsid w:val="002841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284149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2841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284149"/>
    <w:pPr>
      <w:suppressLineNumbers/>
    </w:pPr>
    <w:rPr>
      <w:rFonts w:cs="Mangal"/>
    </w:rPr>
  </w:style>
  <w:style w:type="paragraph" w:customStyle="1" w:styleId="3">
    <w:name w:val="Название3"/>
    <w:basedOn w:val="a"/>
    <w:rsid w:val="002841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0">
    <w:name w:val="Указатель3"/>
    <w:basedOn w:val="a"/>
    <w:rsid w:val="00284149"/>
    <w:pPr>
      <w:suppressLineNumbers/>
    </w:pPr>
    <w:rPr>
      <w:rFonts w:cs="Mangal"/>
    </w:rPr>
  </w:style>
  <w:style w:type="paragraph" w:customStyle="1" w:styleId="2">
    <w:name w:val="Название2"/>
    <w:basedOn w:val="a"/>
    <w:rsid w:val="002841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">
    <w:name w:val="Указатель2"/>
    <w:basedOn w:val="a"/>
    <w:rsid w:val="00284149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841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rsid w:val="00284149"/>
    <w:pPr>
      <w:suppressLineNumbers/>
    </w:pPr>
    <w:rPr>
      <w:rFonts w:cs="Mangal"/>
    </w:rPr>
  </w:style>
  <w:style w:type="paragraph" w:customStyle="1" w:styleId="ac">
    <w:name w:val="Содержимое таблицы"/>
    <w:basedOn w:val="a"/>
    <w:rsid w:val="00284149"/>
    <w:pPr>
      <w:suppressLineNumbers/>
    </w:pPr>
  </w:style>
  <w:style w:type="paragraph" w:customStyle="1" w:styleId="ad">
    <w:name w:val="Заголовок таблицы"/>
    <w:basedOn w:val="ac"/>
    <w:rsid w:val="00284149"/>
    <w:pPr>
      <w:jc w:val="center"/>
    </w:pPr>
    <w:rPr>
      <w:b/>
      <w:bCs/>
    </w:rPr>
  </w:style>
  <w:style w:type="paragraph" w:customStyle="1" w:styleId="Style6">
    <w:name w:val="Style6"/>
    <w:basedOn w:val="a"/>
    <w:rsid w:val="00284149"/>
    <w:pPr>
      <w:suppressAutoHyphens w:val="0"/>
      <w:autoSpaceDE w:val="0"/>
      <w:spacing w:line="235" w:lineRule="exact"/>
      <w:ind w:firstLine="591"/>
      <w:jc w:val="both"/>
    </w:pPr>
    <w:rPr>
      <w:szCs w:val="24"/>
      <w:lang w:eastAsia="ar-SA" w:bidi="ar-SA"/>
    </w:rPr>
  </w:style>
  <w:style w:type="paragraph" w:customStyle="1" w:styleId="Style20">
    <w:name w:val="Style20"/>
    <w:basedOn w:val="a"/>
    <w:rsid w:val="00284149"/>
    <w:pPr>
      <w:spacing w:line="224" w:lineRule="exact"/>
      <w:jc w:val="right"/>
    </w:pPr>
    <w:rPr>
      <w:rFonts w:eastAsia="SimSun" w:cs="Mangal"/>
      <w:kern w:val="2"/>
      <w:szCs w:val="24"/>
    </w:rPr>
  </w:style>
  <w:style w:type="paragraph" w:customStyle="1" w:styleId="Default">
    <w:name w:val="Default"/>
    <w:rsid w:val="00284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rsid w:val="00284149"/>
    <w:rPr>
      <w:rFonts w:ascii="Symbol" w:hAnsi="Symbol" w:hint="default"/>
    </w:rPr>
  </w:style>
  <w:style w:type="character" w:customStyle="1" w:styleId="WW8Num4z1">
    <w:name w:val="WW8Num4z1"/>
    <w:rsid w:val="00284149"/>
    <w:rPr>
      <w:rFonts w:ascii="OpenSymbol" w:hAnsi="OpenSymbol" w:cs="OpenSymbol" w:hint="default"/>
    </w:rPr>
  </w:style>
  <w:style w:type="character" w:customStyle="1" w:styleId="53">
    <w:name w:val="Основной шрифт абзаца5"/>
    <w:rsid w:val="00284149"/>
  </w:style>
  <w:style w:type="character" w:customStyle="1" w:styleId="WW8Num19z0">
    <w:name w:val="WW8Num19z0"/>
    <w:rsid w:val="00284149"/>
    <w:rPr>
      <w:rFonts w:ascii="Symbol" w:hAnsi="Symbol" w:hint="default"/>
    </w:rPr>
  </w:style>
  <w:style w:type="character" w:customStyle="1" w:styleId="WW8Num22z0">
    <w:name w:val="WW8Num22z0"/>
    <w:rsid w:val="00284149"/>
    <w:rPr>
      <w:rFonts w:ascii="Symbol" w:hAnsi="Symbol" w:hint="default"/>
    </w:rPr>
  </w:style>
  <w:style w:type="character" w:customStyle="1" w:styleId="WW8Num32z0">
    <w:name w:val="WW8Num32z0"/>
    <w:rsid w:val="00284149"/>
    <w:rPr>
      <w:rFonts w:ascii="Symbol" w:hAnsi="Symbol" w:hint="default"/>
    </w:rPr>
  </w:style>
  <w:style w:type="character" w:customStyle="1" w:styleId="WW8Num48z0">
    <w:name w:val="WW8Num48z0"/>
    <w:rsid w:val="00284149"/>
    <w:rPr>
      <w:rFonts w:ascii="Wingdings 2" w:hAnsi="Wingdings 2" w:cs="OpenSymbol" w:hint="default"/>
    </w:rPr>
  </w:style>
  <w:style w:type="character" w:customStyle="1" w:styleId="WW8Num48z1">
    <w:name w:val="WW8Num48z1"/>
    <w:rsid w:val="00284149"/>
    <w:rPr>
      <w:rFonts w:ascii="OpenSymbol" w:hAnsi="OpenSymbol" w:cs="OpenSymbol" w:hint="default"/>
    </w:rPr>
  </w:style>
  <w:style w:type="character" w:customStyle="1" w:styleId="43">
    <w:name w:val="Основной шрифт абзаца4"/>
    <w:rsid w:val="00284149"/>
  </w:style>
  <w:style w:type="character" w:customStyle="1" w:styleId="Absatz-Standardschriftart">
    <w:name w:val="Absatz-Standardschriftart"/>
    <w:rsid w:val="00284149"/>
  </w:style>
  <w:style w:type="character" w:customStyle="1" w:styleId="WW-Absatz-Standardschriftart">
    <w:name w:val="WW-Absatz-Standardschriftart"/>
    <w:rsid w:val="00284149"/>
  </w:style>
  <w:style w:type="character" w:customStyle="1" w:styleId="WW-Absatz-Standardschriftart1">
    <w:name w:val="WW-Absatz-Standardschriftart1"/>
    <w:rsid w:val="00284149"/>
  </w:style>
  <w:style w:type="character" w:customStyle="1" w:styleId="31">
    <w:name w:val="Основной шрифт абзаца3"/>
    <w:rsid w:val="00284149"/>
  </w:style>
  <w:style w:type="character" w:customStyle="1" w:styleId="WW8Num2z0">
    <w:name w:val="WW8Num2z0"/>
    <w:rsid w:val="00284149"/>
    <w:rPr>
      <w:rFonts w:ascii="Symbol" w:hAnsi="Symbol" w:hint="default"/>
    </w:rPr>
  </w:style>
  <w:style w:type="character" w:customStyle="1" w:styleId="WW8Num5z0">
    <w:name w:val="WW8Num5z0"/>
    <w:rsid w:val="00284149"/>
    <w:rPr>
      <w:rFonts w:ascii="Symbol" w:hAnsi="Symbol" w:hint="default"/>
    </w:rPr>
  </w:style>
  <w:style w:type="character" w:customStyle="1" w:styleId="WW8Num20z0">
    <w:name w:val="WW8Num20z0"/>
    <w:rsid w:val="00284149"/>
    <w:rPr>
      <w:rFonts w:ascii="Symbol" w:hAnsi="Symbol" w:hint="default"/>
    </w:rPr>
  </w:style>
  <w:style w:type="character" w:customStyle="1" w:styleId="WW8Num23z0">
    <w:name w:val="WW8Num23z0"/>
    <w:rsid w:val="00284149"/>
    <w:rPr>
      <w:rFonts w:ascii="Symbol" w:hAnsi="Symbol" w:hint="default"/>
    </w:rPr>
  </w:style>
  <w:style w:type="character" w:customStyle="1" w:styleId="WW8Num33z0">
    <w:name w:val="WW8Num33z0"/>
    <w:rsid w:val="00284149"/>
    <w:rPr>
      <w:rFonts w:ascii="Symbol" w:hAnsi="Symbol" w:hint="default"/>
    </w:rPr>
  </w:style>
  <w:style w:type="character" w:customStyle="1" w:styleId="WW8Num49z0">
    <w:name w:val="WW8Num49z0"/>
    <w:rsid w:val="00284149"/>
    <w:rPr>
      <w:rFonts w:ascii="Wingdings 2" w:hAnsi="Wingdings 2" w:cs="OpenSymbol" w:hint="default"/>
    </w:rPr>
  </w:style>
  <w:style w:type="character" w:customStyle="1" w:styleId="WW8Num49z1">
    <w:name w:val="WW8Num49z1"/>
    <w:rsid w:val="00284149"/>
    <w:rPr>
      <w:rFonts w:ascii="OpenSymbol" w:hAnsi="OpenSymbol" w:cs="OpenSymbol" w:hint="default"/>
    </w:rPr>
  </w:style>
  <w:style w:type="character" w:customStyle="1" w:styleId="21">
    <w:name w:val="Основной шрифт абзаца2"/>
    <w:rsid w:val="00284149"/>
  </w:style>
  <w:style w:type="character" w:customStyle="1" w:styleId="WW8Num18z0">
    <w:name w:val="WW8Num18z0"/>
    <w:rsid w:val="00284149"/>
    <w:rPr>
      <w:rFonts w:ascii="Symbol" w:hAnsi="Symbol" w:hint="default"/>
    </w:rPr>
  </w:style>
  <w:style w:type="character" w:customStyle="1" w:styleId="WW8Num34z0">
    <w:name w:val="WW8Num34z0"/>
    <w:rsid w:val="00284149"/>
    <w:rPr>
      <w:rFonts w:ascii="Symbol" w:hAnsi="Symbol" w:hint="default"/>
    </w:rPr>
  </w:style>
  <w:style w:type="character" w:customStyle="1" w:styleId="WW8Num35z0">
    <w:name w:val="WW8Num35z0"/>
    <w:rsid w:val="00284149"/>
    <w:rPr>
      <w:rFonts w:ascii="Symbol" w:hAnsi="Symbol" w:hint="default"/>
    </w:rPr>
  </w:style>
  <w:style w:type="character" w:customStyle="1" w:styleId="WW-Absatz-Standardschriftart11">
    <w:name w:val="WW-Absatz-Standardschriftart11"/>
    <w:rsid w:val="00284149"/>
  </w:style>
  <w:style w:type="character" w:customStyle="1" w:styleId="WW-Absatz-Standardschriftart111">
    <w:name w:val="WW-Absatz-Standardschriftart111"/>
    <w:rsid w:val="00284149"/>
  </w:style>
  <w:style w:type="character" w:customStyle="1" w:styleId="WW-Absatz-Standardschriftart1111">
    <w:name w:val="WW-Absatz-Standardschriftart1111"/>
    <w:rsid w:val="00284149"/>
  </w:style>
  <w:style w:type="character" w:customStyle="1" w:styleId="WW-Absatz-Standardschriftart11111">
    <w:name w:val="WW-Absatz-Standardschriftart11111"/>
    <w:rsid w:val="00284149"/>
  </w:style>
  <w:style w:type="character" w:customStyle="1" w:styleId="WW-Absatz-Standardschriftart111111">
    <w:name w:val="WW-Absatz-Standardschriftart111111"/>
    <w:rsid w:val="00284149"/>
  </w:style>
  <w:style w:type="character" w:customStyle="1" w:styleId="WW-Absatz-Standardschriftart1111111">
    <w:name w:val="WW-Absatz-Standardschriftart1111111"/>
    <w:rsid w:val="00284149"/>
  </w:style>
  <w:style w:type="character" w:customStyle="1" w:styleId="WW-Absatz-Standardschriftart11111111">
    <w:name w:val="WW-Absatz-Standardschriftart11111111"/>
    <w:rsid w:val="00284149"/>
  </w:style>
  <w:style w:type="character" w:customStyle="1" w:styleId="WW-Absatz-Standardschriftart111111111">
    <w:name w:val="WW-Absatz-Standardschriftart111111111"/>
    <w:rsid w:val="00284149"/>
  </w:style>
  <w:style w:type="character" w:customStyle="1" w:styleId="WW-Absatz-Standardschriftart1111111111">
    <w:name w:val="WW-Absatz-Standardschriftart1111111111"/>
    <w:rsid w:val="00284149"/>
  </w:style>
  <w:style w:type="character" w:customStyle="1" w:styleId="12">
    <w:name w:val="Основной шрифт абзаца1"/>
    <w:rsid w:val="00284149"/>
  </w:style>
  <w:style w:type="character" w:customStyle="1" w:styleId="WW-Absatz-Standardschriftart11111111111">
    <w:name w:val="WW-Absatz-Standardschriftart11111111111"/>
    <w:rsid w:val="00284149"/>
  </w:style>
  <w:style w:type="character" w:customStyle="1" w:styleId="ae">
    <w:name w:val="Маркеры списка"/>
    <w:rsid w:val="00284149"/>
    <w:rPr>
      <w:rFonts w:ascii="OpenSymbol" w:eastAsia="OpenSymbol" w:hAnsi="OpenSymbol" w:cs="OpenSymbol" w:hint="default"/>
    </w:rPr>
  </w:style>
  <w:style w:type="character" w:customStyle="1" w:styleId="FontStyle16">
    <w:name w:val="Font Style16"/>
    <w:rsid w:val="00284149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Знак Знак2"/>
    <w:rsid w:val="00284149"/>
    <w:rPr>
      <w:rFonts w:ascii="SimSun" w:eastAsia="SimSun" w:hAnsi="SimSun" w:cs="Mangal" w:hint="eastAsia"/>
      <w:kern w:val="2"/>
      <w:sz w:val="24"/>
      <w:szCs w:val="24"/>
      <w:lang w:eastAsia="hi-IN" w:bidi="hi-IN"/>
    </w:rPr>
  </w:style>
  <w:style w:type="character" w:customStyle="1" w:styleId="13">
    <w:name w:val="Знак Знак1"/>
    <w:rsid w:val="00284149"/>
    <w:rPr>
      <w:rFonts w:ascii="SimSun" w:eastAsia="SimSun" w:hAnsi="SimSun" w:cs="Mangal" w:hint="eastAsia"/>
      <w:kern w:val="2"/>
      <w:sz w:val="24"/>
      <w:szCs w:val="24"/>
      <w:u w:val="single"/>
      <w:lang w:eastAsia="hi-IN" w:bidi="hi-IN"/>
    </w:rPr>
  </w:style>
  <w:style w:type="character" w:customStyle="1" w:styleId="FontStyle108">
    <w:name w:val="Font Style108"/>
    <w:rsid w:val="00284149"/>
    <w:rPr>
      <w:rFonts w:ascii="Times New Roman" w:hAnsi="Times New Roman" w:cs="Times New Roman" w:hint="default"/>
      <w:sz w:val="20"/>
      <w:szCs w:val="20"/>
    </w:rPr>
  </w:style>
  <w:style w:type="character" w:customStyle="1" w:styleId="FontStyle110">
    <w:name w:val="Font Style110"/>
    <w:rsid w:val="00284149"/>
    <w:rPr>
      <w:rFonts w:ascii="Times New Roman" w:hAnsi="Times New Roman" w:cs="Times New Roman" w:hint="default"/>
      <w:b/>
      <w:bCs/>
      <w:spacing w:val="-10"/>
      <w:sz w:val="30"/>
      <w:szCs w:val="30"/>
    </w:rPr>
  </w:style>
  <w:style w:type="character" w:customStyle="1" w:styleId="af">
    <w:name w:val="Знак Знак"/>
    <w:rsid w:val="00284149"/>
    <w:rPr>
      <w:b/>
      <w:bCs/>
      <w:i/>
      <w:iCs/>
      <w:sz w:val="24"/>
      <w:szCs w:val="24"/>
    </w:rPr>
  </w:style>
  <w:style w:type="character" w:customStyle="1" w:styleId="af0">
    <w:name w:val="Название Знак"/>
    <w:rsid w:val="00284149"/>
    <w:rPr>
      <w:b/>
      <w:bCs/>
      <w:i/>
      <w:iCs/>
      <w:sz w:val="24"/>
      <w:szCs w:val="24"/>
    </w:rPr>
  </w:style>
  <w:style w:type="character" w:customStyle="1" w:styleId="1">
    <w:name w:val="Основной текст с отступом Знак1"/>
    <w:basedOn w:val="a0"/>
    <w:link w:val="a8"/>
    <w:semiHidden/>
    <w:locked/>
    <w:rsid w:val="0028414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2946</Words>
  <Characters>16794</Characters>
  <Application>Microsoft Office Word</Application>
  <DocSecurity>0</DocSecurity>
  <Lines>139</Lines>
  <Paragraphs>39</Paragraphs>
  <ScaleCrop>false</ScaleCrop>
  <Company/>
  <LinksUpToDate>false</LinksUpToDate>
  <CharactersWithSpaces>19701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2017-03-02T05:44:00Z</dcterms:created>
  <dcterms:modified xsi:type="dcterms:W3CDTF">2017-05-02T04:21:00Z</dcterms:modified>
</cp:coreProperties>
</file>