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277" w:rsidRDefault="00DD3277" w:rsidP="00DD3277">
      <w:pPr>
        <w:ind w:firstLine="540"/>
        <w:jc w:val="center"/>
        <w:rPr>
          <w:b/>
          <w:bCs/>
          <w:sz w:val="22"/>
          <w:szCs w:val="22"/>
        </w:rPr>
      </w:pPr>
      <w:r>
        <w:rPr>
          <w:b/>
          <w:bCs/>
          <w:sz w:val="22"/>
          <w:szCs w:val="22"/>
        </w:rPr>
        <w:t>ПРАВИЛА</w:t>
      </w:r>
    </w:p>
    <w:p w:rsidR="00DD3277" w:rsidRDefault="00DD3277" w:rsidP="00DD3277">
      <w:pPr>
        <w:ind w:firstLine="540"/>
        <w:jc w:val="center"/>
        <w:rPr>
          <w:b/>
          <w:bCs/>
          <w:sz w:val="22"/>
          <w:szCs w:val="22"/>
        </w:rPr>
      </w:pPr>
      <w:r>
        <w:rPr>
          <w:b/>
          <w:bCs/>
          <w:sz w:val="22"/>
          <w:szCs w:val="22"/>
        </w:rPr>
        <w:t>ВНУТРЕННЕГО ТРУДОВОГО РАСПОРЯДКА</w:t>
      </w:r>
    </w:p>
    <w:p w:rsidR="00DD3277" w:rsidRDefault="00DD3277" w:rsidP="00DD3277">
      <w:pPr>
        <w:ind w:firstLine="540"/>
        <w:jc w:val="center"/>
        <w:rPr>
          <w:b/>
          <w:bCs/>
          <w:sz w:val="22"/>
          <w:szCs w:val="22"/>
        </w:rPr>
      </w:pPr>
      <w:r>
        <w:rPr>
          <w:b/>
          <w:bCs/>
          <w:sz w:val="22"/>
          <w:szCs w:val="22"/>
        </w:rPr>
        <w:t>муниципального бюджетного образовательного учреждения дополнительного образования детей «Детская музыкальная школа»</w:t>
      </w:r>
    </w:p>
    <w:p w:rsidR="00DD3277" w:rsidRDefault="00DD3277" w:rsidP="00DD3277">
      <w:pPr>
        <w:ind w:firstLine="540"/>
        <w:jc w:val="center"/>
        <w:rPr>
          <w:b/>
          <w:bCs/>
          <w:sz w:val="22"/>
          <w:szCs w:val="22"/>
        </w:rPr>
      </w:pPr>
      <w:r>
        <w:rPr>
          <w:b/>
          <w:bCs/>
          <w:sz w:val="22"/>
          <w:szCs w:val="22"/>
        </w:rPr>
        <w:t>городского округа город Сибай Республики Башкортостан.</w:t>
      </w:r>
    </w:p>
    <w:p w:rsidR="00DD3277" w:rsidRDefault="00DD3277" w:rsidP="00DD3277">
      <w:pPr>
        <w:ind w:firstLine="540"/>
        <w:jc w:val="both"/>
        <w:rPr>
          <w:b/>
          <w:bCs/>
          <w:sz w:val="22"/>
          <w:szCs w:val="22"/>
        </w:rPr>
      </w:pPr>
    </w:p>
    <w:p w:rsidR="00DD3277" w:rsidRDefault="00DD3277" w:rsidP="00DD3277">
      <w:pPr>
        <w:ind w:firstLine="540"/>
        <w:jc w:val="both"/>
        <w:rPr>
          <w:color w:val="454545"/>
          <w:sz w:val="22"/>
          <w:szCs w:val="22"/>
        </w:rPr>
      </w:pPr>
      <w:r>
        <w:rPr>
          <w:b/>
          <w:bCs/>
          <w:sz w:val="22"/>
          <w:szCs w:val="22"/>
        </w:rPr>
        <w:t>I. Общие положения</w:t>
      </w:r>
    </w:p>
    <w:p w:rsidR="00DD3277" w:rsidRDefault="00DD3277" w:rsidP="00DD3277">
      <w:pPr>
        <w:ind w:firstLine="540"/>
        <w:jc w:val="both"/>
        <w:rPr>
          <w:color w:val="454545"/>
          <w:sz w:val="22"/>
          <w:szCs w:val="22"/>
        </w:rPr>
      </w:pPr>
      <w:r>
        <w:rPr>
          <w:sz w:val="22"/>
          <w:szCs w:val="22"/>
        </w:rPr>
        <w:t>1.1. Правила внутреннего трудового распорядка способствуют укреплению трудовой дисциплины, рациональному использованию рабочего времени, повышению результативности труда, высокому качеству работы, обязательны для исполнения всеми работниками образовательного учреждения.</w:t>
      </w:r>
    </w:p>
    <w:p w:rsidR="00DD3277" w:rsidRDefault="00DD3277" w:rsidP="00DD3277">
      <w:pPr>
        <w:ind w:firstLine="540"/>
        <w:jc w:val="both"/>
        <w:rPr>
          <w:color w:val="454545"/>
          <w:sz w:val="22"/>
          <w:szCs w:val="22"/>
        </w:rPr>
      </w:pPr>
      <w:r>
        <w:rPr>
          <w:sz w:val="22"/>
          <w:szCs w:val="22"/>
        </w:rPr>
        <w:t xml:space="preserve">1.2. Каждый работник образовательного учреждения несет ответственность за качество дополнительного образования </w:t>
      </w:r>
      <w:proofErr w:type="gramStart"/>
      <w:r>
        <w:rPr>
          <w:sz w:val="22"/>
          <w:szCs w:val="22"/>
        </w:rPr>
        <w:t>и  его</w:t>
      </w:r>
      <w:proofErr w:type="gramEnd"/>
      <w:r>
        <w:rPr>
          <w:sz w:val="22"/>
          <w:szCs w:val="22"/>
        </w:rPr>
        <w:t xml:space="preserve"> соответствие государственным образовательным стандартам, за соблюдение трудовой и производственной дисциплины.</w:t>
      </w:r>
    </w:p>
    <w:p w:rsidR="00DD3277" w:rsidRDefault="00DD3277" w:rsidP="00DD3277">
      <w:pPr>
        <w:ind w:firstLine="540"/>
        <w:jc w:val="both"/>
        <w:rPr>
          <w:sz w:val="22"/>
          <w:szCs w:val="22"/>
        </w:rPr>
      </w:pPr>
      <w:r>
        <w:rPr>
          <w:sz w:val="22"/>
          <w:szCs w:val="22"/>
        </w:rPr>
        <w:t>1.3. Вопросы, связанные с применением правил внутреннего трудового распорядка, решаются руководством образовательного учреждения в пределах предоставленных ему прав, а в случаях, предусмотренных действующим законодательством, совместно или по согласованию с профсоюзным комитетом.</w:t>
      </w:r>
    </w:p>
    <w:p w:rsidR="00DD3277" w:rsidRDefault="00DD3277" w:rsidP="00DD3277">
      <w:pPr>
        <w:ind w:firstLine="540"/>
        <w:jc w:val="both"/>
        <w:rPr>
          <w:color w:val="454545"/>
          <w:sz w:val="22"/>
          <w:szCs w:val="22"/>
        </w:rPr>
      </w:pPr>
      <w:r>
        <w:rPr>
          <w:b/>
          <w:bCs/>
          <w:sz w:val="22"/>
          <w:szCs w:val="22"/>
        </w:rPr>
        <w:t>II. Порядок приема, перевода и увольнения работников</w:t>
      </w:r>
    </w:p>
    <w:p w:rsidR="00DD3277" w:rsidRDefault="00DD3277" w:rsidP="00DD3277">
      <w:pPr>
        <w:ind w:firstLine="540"/>
        <w:jc w:val="both"/>
        <w:rPr>
          <w:color w:val="454545"/>
          <w:sz w:val="22"/>
          <w:szCs w:val="22"/>
        </w:rPr>
      </w:pPr>
      <w:r>
        <w:rPr>
          <w:sz w:val="22"/>
          <w:szCs w:val="22"/>
        </w:rPr>
        <w:t>2.1. Для работников образовательного учреждения работодателем является образовательное учреждение МБОУ ДОД «Детская музыкальная школа» городского округа город Сибай Республики Башкортостан.</w:t>
      </w:r>
    </w:p>
    <w:p w:rsidR="00DD3277" w:rsidRDefault="00DD3277" w:rsidP="00DD3277">
      <w:pPr>
        <w:ind w:firstLine="540"/>
        <w:jc w:val="both"/>
        <w:rPr>
          <w:color w:val="454545"/>
          <w:sz w:val="22"/>
          <w:szCs w:val="22"/>
        </w:rPr>
      </w:pPr>
      <w:r>
        <w:rPr>
          <w:sz w:val="22"/>
          <w:szCs w:val="22"/>
        </w:rPr>
        <w:t>2.2. Прием на работу и увольнение работников образовательного учреждения осуществляет директор учреждения.</w:t>
      </w:r>
    </w:p>
    <w:p w:rsidR="00DD3277" w:rsidRDefault="00DD3277" w:rsidP="00DD3277">
      <w:pPr>
        <w:ind w:firstLine="540"/>
        <w:jc w:val="both"/>
        <w:rPr>
          <w:sz w:val="22"/>
          <w:szCs w:val="22"/>
        </w:rPr>
      </w:pPr>
      <w:r>
        <w:rPr>
          <w:sz w:val="22"/>
          <w:szCs w:val="22"/>
        </w:rPr>
        <w:t xml:space="preserve">2.3. Решение о продлении трудового договора или его расторжении принимается директором образовательного учреждения в соответствии </w:t>
      </w:r>
      <w:proofErr w:type="gramStart"/>
      <w:r>
        <w:rPr>
          <w:sz w:val="22"/>
          <w:szCs w:val="22"/>
        </w:rPr>
        <w:t>с  Трудовым</w:t>
      </w:r>
      <w:proofErr w:type="gramEnd"/>
      <w:r>
        <w:rPr>
          <w:sz w:val="22"/>
          <w:szCs w:val="22"/>
        </w:rPr>
        <w:t xml:space="preserve"> кодексом Российской Федерации и доводится до сведения работника не позднее  июня текущего года. (Приложение № 4) </w:t>
      </w:r>
    </w:p>
    <w:p w:rsidR="00DD3277" w:rsidRDefault="00DD3277" w:rsidP="00DD3277">
      <w:pPr>
        <w:ind w:firstLine="540"/>
        <w:jc w:val="both"/>
        <w:rPr>
          <w:color w:val="454545"/>
          <w:sz w:val="22"/>
          <w:szCs w:val="22"/>
        </w:rPr>
      </w:pPr>
      <w:r>
        <w:rPr>
          <w:sz w:val="22"/>
          <w:szCs w:val="22"/>
        </w:rPr>
        <w:t xml:space="preserve">2.4. 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w:t>
      </w:r>
      <w:proofErr w:type="gramStart"/>
      <w:r>
        <w:rPr>
          <w:sz w:val="22"/>
          <w:szCs w:val="22"/>
        </w:rPr>
        <w:t>по  должности</w:t>
      </w:r>
      <w:proofErr w:type="gramEnd"/>
      <w:r>
        <w:rPr>
          <w:sz w:val="22"/>
          <w:szCs w:val="22"/>
        </w:rPr>
        <w:t xml:space="preserve"> и  полученной специальности, подтвержденной документами об образовании.</w:t>
      </w:r>
    </w:p>
    <w:p w:rsidR="00DD3277" w:rsidRDefault="00DD3277" w:rsidP="00DD3277">
      <w:pPr>
        <w:ind w:firstLine="540"/>
        <w:jc w:val="both"/>
        <w:rPr>
          <w:color w:val="454545"/>
          <w:sz w:val="22"/>
          <w:szCs w:val="22"/>
        </w:rPr>
      </w:pPr>
      <w:r>
        <w:rPr>
          <w:sz w:val="22"/>
          <w:szCs w:val="22"/>
        </w:rPr>
        <w:t>2.5. К педагогической деятельности в образовательном учреждении не допускаются лица, которым она запрещена приговором суда или по медицинским показаниям, а также лица, имеющие судимость за определенные преступления. Перечни соответствующих медицинских противопоказаний и составов преступлений устанавливаются законом.</w:t>
      </w:r>
    </w:p>
    <w:p w:rsidR="00DD3277" w:rsidRDefault="00DD3277" w:rsidP="00DD3277">
      <w:pPr>
        <w:ind w:firstLine="540"/>
        <w:jc w:val="both"/>
        <w:rPr>
          <w:color w:val="454545"/>
          <w:sz w:val="22"/>
          <w:szCs w:val="22"/>
        </w:rPr>
      </w:pPr>
      <w:r>
        <w:rPr>
          <w:sz w:val="22"/>
          <w:szCs w:val="22"/>
        </w:rPr>
        <w:t>2.6. При приеме на работу (заключение трудового договора) работник обязан представить администрации следующие документы:</w:t>
      </w:r>
    </w:p>
    <w:p w:rsidR="00DD3277" w:rsidRDefault="00DD3277" w:rsidP="00DD3277">
      <w:pPr>
        <w:ind w:firstLine="540"/>
        <w:jc w:val="both"/>
        <w:rPr>
          <w:color w:val="454545"/>
          <w:sz w:val="22"/>
          <w:szCs w:val="22"/>
        </w:rPr>
      </w:pPr>
      <w:r>
        <w:rPr>
          <w:sz w:val="22"/>
          <w:szCs w:val="22"/>
        </w:rPr>
        <w:t>— медицинское заключение о состоянии здоровья и отсутствии противопоказаний по состоянию здоровья для работы в детском учреждении;</w:t>
      </w:r>
    </w:p>
    <w:p w:rsidR="00DD3277" w:rsidRDefault="00DD3277" w:rsidP="00DD3277">
      <w:pPr>
        <w:ind w:firstLine="540"/>
        <w:jc w:val="both"/>
        <w:rPr>
          <w:color w:val="454545"/>
          <w:sz w:val="22"/>
          <w:szCs w:val="22"/>
        </w:rPr>
      </w:pPr>
      <w:r>
        <w:rPr>
          <w:sz w:val="22"/>
          <w:szCs w:val="22"/>
        </w:rPr>
        <w:t>— паспорт или иной документ, удостоверяющий личность;</w:t>
      </w:r>
    </w:p>
    <w:p w:rsidR="00DD3277" w:rsidRDefault="00DD3277" w:rsidP="00DD3277">
      <w:pPr>
        <w:ind w:firstLine="540"/>
        <w:jc w:val="both"/>
        <w:rPr>
          <w:color w:val="454545"/>
          <w:sz w:val="22"/>
          <w:szCs w:val="22"/>
        </w:rPr>
      </w:pPr>
      <w:r>
        <w:rPr>
          <w:sz w:val="22"/>
          <w:szCs w:val="22"/>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DD3277" w:rsidRDefault="00DD3277" w:rsidP="00DD3277">
      <w:pPr>
        <w:ind w:firstLine="540"/>
        <w:jc w:val="both"/>
        <w:rPr>
          <w:color w:val="454545"/>
          <w:sz w:val="22"/>
          <w:szCs w:val="22"/>
        </w:rPr>
      </w:pPr>
      <w:r>
        <w:rPr>
          <w:sz w:val="22"/>
          <w:szCs w:val="22"/>
        </w:rPr>
        <w:t>— копию ИНН;</w:t>
      </w:r>
    </w:p>
    <w:p w:rsidR="00DD3277" w:rsidRDefault="00DD3277" w:rsidP="00DD3277">
      <w:pPr>
        <w:ind w:firstLine="540"/>
        <w:jc w:val="both"/>
        <w:rPr>
          <w:color w:val="454545"/>
          <w:sz w:val="22"/>
          <w:szCs w:val="22"/>
        </w:rPr>
      </w:pPr>
      <w:r>
        <w:rPr>
          <w:sz w:val="22"/>
          <w:szCs w:val="22"/>
        </w:rPr>
        <w:t>— страховое свидетельство государственного пенсионного страхования;</w:t>
      </w:r>
    </w:p>
    <w:p w:rsidR="00DD3277" w:rsidRDefault="00DD3277" w:rsidP="00DD3277">
      <w:pPr>
        <w:ind w:firstLine="540"/>
        <w:jc w:val="both"/>
        <w:rPr>
          <w:color w:val="454545"/>
          <w:sz w:val="22"/>
          <w:szCs w:val="22"/>
        </w:rPr>
      </w:pPr>
      <w:r>
        <w:rPr>
          <w:sz w:val="22"/>
          <w:szCs w:val="22"/>
        </w:rPr>
        <w:t>— документы воинского учета — для военнообязанных и лиц, подлежащих призыву на военную службу;</w:t>
      </w:r>
    </w:p>
    <w:p w:rsidR="00DD3277" w:rsidRDefault="00DD3277" w:rsidP="00DD3277">
      <w:pPr>
        <w:ind w:firstLine="540"/>
        <w:jc w:val="both"/>
        <w:rPr>
          <w:sz w:val="22"/>
          <w:szCs w:val="22"/>
        </w:rPr>
      </w:pPr>
      <w:r>
        <w:rPr>
          <w:sz w:val="22"/>
          <w:szCs w:val="22"/>
        </w:rPr>
        <w:t>— документ о специальном образовании, о квалификации или наличии специальных знаний или специальной подготовки. Так же в соответствии с ч.2 ст.65 Трудового кодекса с учетом специальных работ предусматривается необходимость предъявления при заключении трудового договора других дополнительных документов.</w:t>
      </w:r>
    </w:p>
    <w:p w:rsidR="00DD3277" w:rsidRDefault="00DD3277" w:rsidP="00DD3277">
      <w:pPr>
        <w:ind w:firstLine="540"/>
        <w:jc w:val="both"/>
        <w:rPr>
          <w:sz w:val="22"/>
          <w:szCs w:val="22"/>
        </w:rPr>
      </w:pPr>
      <w:r>
        <w:rPr>
          <w:sz w:val="22"/>
          <w:szCs w:val="22"/>
        </w:rPr>
        <w:t>- медицинское заключение об отсутствии противопоказаний по состоянию здоровья для работы в детском учреждении.</w:t>
      </w:r>
    </w:p>
    <w:p w:rsidR="00DD3277" w:rsidRDefault="00DD3277" w:rsidP="00DD3277">
      <w:pPr>
        <w:ind w:firstLine="540"/>
        <w:jc w:val="both"/>
        <w:rPr>
          <w:sz w:val="22"/>
          <w:szCs w:val="22"/>
        </w:rPr>
      </w:pPr>
      <w:r>
        <w:rPr>
          <w:sz w:val="22"/>
          <w:szCs w:val="22"/>
        </w:rPr>
        <w:t xml:space="preserve">-справку </w:t>
      </w:r>
      <w:proofErr w:type="gramStart"/>
      <w:r>
        <w:rPr>
          <w:sz w:val="22"/>
          <w:szCs w:val="22"/>
        </w:rPr>
        <w:t>о  наличии</w:t>
      </w:r>
      <w:proofErr w:type="gramEnd"/>
      <w:r>
        <w:rPr>
          <w:sz w:val="22"/>
          <w:szCs w:val="22"/>
        </w:rPr>
        <w:t xml:space="preserve">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DD3277" w:rsidRDefault="00DD3277" w:rsidP="00DD3277">
      <w:pPr>
        <w:ind w:firstLine="540"/>
        <w:jc w:val="both"/>
        <w:rPr>
          <w:sz w:val="22"/>
          <w:szCs w:val="22"/>
        </w:rPr>
      </w:pPr>
      <w:r>
        <w:rPr>
          <w:sz w:val="22"/>
          <w:szCs w:val="22"/>
        </w:rPr>
        <w:lastRenderedPageBreak/>
        <w:t>Прием на работу без перечисленных выше документов не допускается.</w:t>
      </w:r>
    </w:p>
    <w:p w:rsidR="00DD3277" w:rsidRDefault="00DD3277" w:rsidP="00DD3277">
      <w:pPr>
        <w:ind w:firstLine="540"/>
        <w:jc w:val="both"/>
        <w:rPr>
          <w:sz w:val="22"/>
          <w:szCs w:val="22"/>
        </w:rPr>
      </w:pPr>
      <w:r>
        <w:rPr>
          <w:sz w:val="22"/>
          <w:szCs w:val="22"/>
        </w:rPr>
        <w:t>2.7. Запрещается требовать от лиц при приеме на работу документы, представление которых не предусмотрено законодательством.</w:t>
      </w:r>
    </w:p>
    <w:p w:rsidR="00DD3277" w:rsidRDefault="00DD3277" w:rsidP="00DD3277">
      <w:pPr>
        <w:ind w:firstLine="540"/>
        <w:jc w:val="both"/>
        <w:rPr>
          <w:color w:val="454545"/>
          <w:sz w:val="22"/>
          <w:szCs w:val="22"/>
        </w:rPr>
      </w:pPr>
      <w:r>
        <w:rPr>
          <w:sz w:val="22"/>
          <w:szCs w:val="22"/>
        </w:rPr>
        <w:t xml:space="preserve">При приеме на работу лиц моложе 18 лет и других работников работодатель вправе требовать от них предъявления соответствующей справки о состоянии здоровья. </w:t>
      </w:r>
    </w:p>
    <w:p w:rsidR="00DD3277" w:rsidRDefault="00DD3277" w:rsidP="00DD3277">
      <w:pPr>
        <w:ind w:firstLine="540"/>
        <w:jc w:val="both"/>
        <w:rPr>
          <w:color w:val="454545"/>
          <w:sz w:val="22"/>
          <w:szCs w:val="22"/>
        </w:rPr>
      </w:pPr>
      <w:r>
        <w:rPr>
          <w:sz w:val="22"/>
          <w:szCs w:val="22"/>
        </w:rPr>
        <w:t>2.8. Прием на работу оформляется подписанием трудового договора (контракта) в письменной форме между работником и представителем администрации.</w:t>
      </w:r>
    </w:p>
    <w:p w:rsidR="00DD3277" w:rsidRDefault="00DD3277" w:rsidP="00DD3277">
      <w:pPr>
        <w:ind w:firstLine="540"/>
        <w:jc w:val="both"/>
        <w:rPr>
          <w:color w:val="454545"/>
          <w:sz w:val="22"/>
          <w:szCs w:val="22"/>
        </w:rPr>
      </w:pPr>
      <w:r>
        <w:rPr>
          <w:sz w:val="22"/>
          <w:szCs w:val="22"/>
        </w:rPr>
        <w:t>2.9. После подписания трудового договора (контракта) администрация издает приказ о приеме на работу, который доводится до сведения работника под расписку в трехдневный срок со дня подписания трудового договора (контракта).</w:t>
      </w:r>
    </w:p>
    <w:p w:rsidR="00DD3277" w:rsidRDefault="00DD3277" w:rsidP="00DD3277">
      <w:pPr>
        <w:ind w:firstLine="540"/>
        <w:jc w:val="both"/>
        <w:rPr>
          <w:color w:val="454545"/>
          <w:sz w:val="22"/>
          <w:szCs w:val="22"/>
        </w:rPr>
      </w:pPr>
      <w:r>
        <w:rPr>
          <w:sz w:val="22"/>
          <w:szCs w:val="22"/>
        </w:rPr>
        <w:t>В нем должны быть указаны наименование должности в соответствии с Единым тарификационным справочником работ и профессий рабочих, квалификационным справочником должностей служащих или штатным расписанием и условия оплаты труда.</w:t>
      </w:r>
    </w:p>
    <w:p w:rsidR="00DD3277" w:rsidRDefault="00DD3277" w:rsidP="00DD3277">
      <w:pPr>
        <w:ind w:firstLine="540"/>
        <w:jc w:val="both"/>
        <w:rPr>
          <w:color w:val="454545"/>
          <w:sz w:val="22"/>
          <w:szCs w:val="22"/>
        </w:rPr>
      </w:pPr>
      <w:r>
        <w:rPr>
          <w:sz w:val="22"/>
          <w:szCs w:val="22"/>
        </w:rPr>
        <w:t>2.10. Перед допуском к работе вновь поступившего работника администрация обязана:</w:t>
      </w:r>
    </w:p>
    <w:p w:rsidR="00DD3277" w:rsidRDefault="00DD3277" w:rsidP="00DD3277">
      <w:pPr>
        <w:ind w:firstLine="540"/>
        <w:jc w:val="both"/>
        <w:rPr>
          <w:color w:val="454545"/>
          <w:sz w:val="22"/>
          <w:szCs w:val="22"/>
        </w:rPr>
      </w:pPr>
      <w:r>
        <w:rPr>
          <w:sz w:val="22"/>
          <w:szCs w:val="22"/>
        </w:rPr>
        <w:t xml:space="preserve">ознакомить работника </w:t>
      </w:r>
      <w:proofErr w:type="gramStart"/>
      <w:r>
        <w:rPr>
          <w:sz w:val="22"/>
          <w:szCs w:val="22"/>
        </w:rPr>
        <w:t>с  его</w:t>
      </w:r>
      <w:proofErr w:type="gramEnd"/>
      <w:r>
        <w:rPr>
          <w:sz w:val="22"/>
          <w:szCs w:val="22"/>
        </w:rPr>
        <w:t xml:space="preserve"> должностной инструкцией, условиями оплаты труда, разъяснить его права и обязанности;</w:t>
      </w:r>
    </w:p>
    <w:p w:rsidR="00DD3277" w:rsidRDefault="00DD3277" w:rsidP="00DD3277">
      <w:pPr>
        <w:ind w:firstLine="540"/>
        <w:jc w:val="both"/>
        <w:rPr>
          <w:color w:val="454545"/>
          <w:sz w:val="22"/>
          <w:szCs w:val="22"/>
        </w:rPr>
      </w:pPr>
      <w:r>
        <w:rPr>
          <w:sz w:val="22"/>
          <w:szCs w:val="22"/>
        </w:rPr>
        <w:t>ознакомить работника с настоящими Правилами, проинструктировать его по правилам техники безопасности, производственной санитарии, противопожарной безопасности и организации охраны жизни и здоровья детей, с оформлением инструктажа в журнале установленного образца.</w:t>
      </w:r>
    </w:p>
    <w:p w:rsidR="00DD3277" w:rsidRDefault="00DD3277" w:rsidP="00DD3277">
      <w:pPr>
        <w:ind w:firstLine="540"/>
        <w:jc w:val="both"/>
        <w:rPr>
          <w:color w:val="454545"/>
          <w:sz w:val="22"/>
          <w:szCs w:val="22"/>
        </w:rPr>
      </w:pPr>
      <w:r>
        <w:rPr>
          <w:sz w:val="22"/>
          <w:szCs w:val="22"/>
        </w:rPr>
        <w:t>2.11. На всех работников, проработавших свыше 5 дней, ведутся трудовые книжки в установленном порядке, на работающих по совместительству трудовые книжки ведутся по основному месту работы.</w:t>
      </w:r>
    </w:p>
    <w:p w:rsidR="00DD3277" w:rsidRDefault="00DD3277" w:rsidP="00DD3277">
      <w:pPr>
        <w:pStyle w:val="a3"/>
        <w:spacing w:before="0" w:beforeAutospacing="0" w:after="0" w:afterAutospacing="0"/>
        <w:jc w:val="both"/>
        <w:rPr>
          <w:sz w:val="22"/>
          <w:szCs w:val="22"/>
        </w:rPr>
      </w:pPr>
      <w:r>
        <w:rPr>
          <w:sz w:val="22"/>
          <w:szCs w:val="22"/>
        </w:rPr>
        <w:t xml:space="preserve">2.12. На каждого работника образовательного учреждения ведется личное дело, состав которого определяется Положением </w:t>
      </w:r>
      <w:r>
        <w:rPr>
          <w:rStyle w:val="a4"/>
          <w:sz w:val="22"/>
          <w:szCs w:val="22"/>
        </w:rPr>
        <w:t xml:space="preserve">о порядке </w:t>
      </w:r>
      <w:proofErr w:type="gramStart"/>
      <w:r>
        <w:rPr>
          <w:rStyle w:val="a4"/>
          <w:sz w:val="22"/>
          <w:szCs w:val="22"/>
        </w:rPr>
        <w:t>ведения  личных</w:t>
      </w:r>
      <w:proofErr w:type="gramEnd"/>
      <w:r>
        <w:rPr>
          <w:rStyle w:val="a4"/>
          <w:sz w:val="22"/>
          <w:szCs w:val="22"/>
        </w:rPr>
        <w:t>  дел педагогов и сотрудников.</w:t>
      </w:r>
    </w:p>
    <w:p w:rsidR="00DD3277" w:rsidRDefault="00DD3277" w:rsidP="00DD3277">
      <w:pPr>
        <w:ind w:firstLine="540"/>
        <w:jc w:val="both"/>
        <w:rPr>
          <w:color w:val="454545"/>
          <w:sz w:val="22"/>
          <w:szCs w:val="22"/>
        </w:rPr>
      </w:pPr>
      <w:r>
        <w:rPr>
          <w:sz w:val="22"/>
          <w:szCs w:val="22"/>
        </w:rPr>
        <w:t xml:space="preserve"> После увольнения работника его личное дело хранится в образовательном учреждении бессрочно.</w:t>
      </w:r>
    </w:p>
    <w:p w:rsidR="00DD3277" w:rsidRDefault="00DD3277" w:rsidP="00DD3277">
      <w:pPr>
        <w:ind w:firstLine="540"/>
        <w:jc w:val="both"/>
        <w:rPr>
          <w:color w:val="454545"/>
          <w:sz w:val="22"/>
          <w:szCs w:val="22"/>
        </w:rPr>
      </w:pPr>
      <w:r>
        <w:rPr>
          <w:sz w:val="22"/>
          <w:szCs w:val="22"/>
        </w:rPr>
        <w:t xml:space="preserve">2.13. Прекращение трудового договора может иметь место только по основаниям, предусмотренным законодательством (ст. 73, 75, 78, 80, 81, 83, </w:t>
      </w:r>
      <w:proofErr w:type="gramStart"/>
      <w:r>
        <w:rPr>
          <w:sz w:val="22"/>
          <w:szCs w:val="22"/>
        </w:rPr>
        <w:t>84  Трудового</w:t>
      </w:r>
      <w:proofErr w:type="gramEnd"/>
      <w:r>
        <w:rPr>
          <w:sz w:val="22"/>
          <w:szCs w:val="22"/>
        </w:rPr>
        <w:t xml:space="preserve"> кодекса Российской Федерации). Работники имеют право расторгнуть трудовой договор, предупредив письменно администрацию образовательного учреждения за две недели. Прекращение трудового договора оформляется приказом </w:t>
      </w:r>
      <w:proofErr w:type="gramStart"/>
      <w:r>
        <w:rPr>
          <w:sz w:val="22"/>
          <w:szCs w:val="22"/>
        </w:rPr>
        <w:t>по  образовательному</w:t>
      </w:r>
      <w:proofErr w:type="gramEnd"/>
      <w:r>
        <w:rPr>
          <w:sz w:val="22"/>
          <w:szCs w:val="22"/>
        </w:rPr>
        <w:t xml:space="preserve"> учреждению.</w:t>
      </w:r>
    </w:p>
    <w:p w:rsidR="00DD3277" w:rsidRDefault="00DD3277" w:rsidP="00DD3277">
      <w:pPr>
        <w:ind w:firstLine="540"/>
        <w:jc w:val="both"/>
        <w:rPr>
          <w:sz w:val="22"/>
          <w:szCs w:val="22"/>
        </w:rPr>
      </w:pPr>
      <w:r>
        <w:rPr>
          <w:sz w:val="22"/>
          <w:szCs w:val="22"/>
        </w:rPr>
        <w:t>2.14. В день увольнения администрация образовательного учреждения производит с работником полный денежный расчет и выдает ему трудовую книжку с внесенной в нее записью об увольнении. Запись о причине увольнения в трудовую книжку вносится в соответствии с формулировками законодательства и со ссылкой на статью и пункт закона. Днем увольнения считается последний день работы.</w:t>
      </w:r>
    </w:p>
    <w:p w:rsidR="00DD3277" w:rsidRDefault="00DD3277" w:rsidP="00DD3277">
      <w:pPr>
        <w:ind w:firstLine="540"/>
        <w:jc w:val="both"/>
        <w:rPr>
          <w:color w:val="454545"/>
          <w:sz w:val="22"/>
          <w:szCs w:val="22"/>
        </w:rPr>
      </w:pPr>
      <w:r>
        <w:rPr>
          <w:b/>
          <w:bCs/>
          <w:sz w:val="22"/>
          <w:szCs w:val="22"/>
        </w:rPr>
        <w:t>III. Основные обязанности работников</w:t>
      </w:r>
    </w:p>
    <w:p w:rsidR="00DD3277" w:rsidRDefault="00DD3277" w:rsidP="00DD3277">
      <w:pPr>
        <w:jc w:val="both"/>
        <w:rPr>
          <w:color w:val="454545"/>
          <w:sz w:val="22"/>
          <w:szCs w:val="22"/>
        </w:rPr>
      </w:pPr>
      <w:r>
        <w:rPr>
          <w:sz w:val="22"/>
          <w:szCs w:val="22"/>
        </w:rPr>
        <w:t>3.1. Работники образовательного учреждения обязаны:</w:t>
      </w:r>
    </w:p>
    <w:p w:rsidR="00DD3277" w:rsidRDefault="00DD3277" w:rsidP="00DD3277">
      <w:pPr>
        <w:numPr>
          <w:ilvl w:val="0"/>
          <w:numId w:val="1"/>
        </w:numPr>
        <w:ind w:left="0"/>
        <w:jc w:val="both"/>
        <w:rPr>
          <w:color w:val="454545"/>
          <w:sz w:val="22"/>
          <w:szCs w:val="22"/>
        </w:rPr>
      </w:pPr>
      <w:r>
        <w:rPr>
          <w:sz w:val="22"/>
          <w:szCs w:val="22"/>
        </w:rPr>
        <w:t>работать честно и добросовестно, строго выполнять учебный режим, распоряжения администрации школы, обязанности, возложенные на них уставом школы, правилами внутреннего трудового распорядка, положениями и должностными инструкциями;</w:t>
      </w:r>
    </w:p>
    <w:p w:rsidR="00DD3277" w:rsidRDefault="00DD3277" w:rsidP="00DD3277">
      <w:pPr>
        <w:numPr>
          <w:ilvl w:val="0"/>
          <w:numId w:val="1"/>
        </w:numPr>
        <w:ind w:left="0"/>
        <w:jc w:val="both"/>
        <w:rPr>
          <w:color w:val="454545"/>
          <w:sz w:val="22"/>
          <w:szCs w:val="22"/>
        </w:rPr>
      </w:pPr>
      <w:r>
        <w:rPr>
          <w:sz w:val="22"/>
          <w:szCs w:val="22"/>
        </w:rPr>
        <w:t>соблюдать дисциплину труда — основу порядка в школе,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исполнять распоряжения администрации;</w:t>
      </w:r>
    </w:p>
    <w:p w:rsidR="00DD3277" w:rsidRDefault="00DD3277" w:rsidP="00DD3277">
      <w:pPr>
        <w:numPr>
          <w:ilvl w:val="0"/>
          <w:numId w:val="1"/>
        </w:numPr>
        <w:ind w:left="0"/>
        <w:jc w:val="both"/>
        <w:rPr>
          <w:color w:val="454545"/>
          <w:sz w:val="22"/>
          <w:szCs w:val="22"/>
        </w:rPr>
      </w:pPr>
      <w:r>
        <w:rPr>
          <w:sz w:val="22"/>
          <w:szCs w:val="22"/>
        </w:rPr>
        <w:t xml:space="preserve">всемерно стремиться к повышению качества выполняемой работы, не допускать упущений в ней, строго соблюдать исполнительскую дисциплину, постоянно проявлять творческую инициативу, направленную на достижение высоких результатов </w:t>
      </w:r>
      <w:proofErr w:type="gramStart"/>
      <w:r>
        <w:rPr>
          <w:sz w:val="22"/>
          <w:szCs w:val="22"/>
        </w:rPr>
        <w:t>трудовой  деятельности</w:t>
      </w:r>
      <w:proofErr w:type="gramEnd"/>
      <w:r>
        <w:rPr>
          <w:sz w:val="22"/>
          <w:szCs w:val="22"/>
        </w:rPr>
        <w:t>;</w:t>
      </w:r>
    </w:p>
    <w:p w:rsidR="00DD3277" w:rsidRDefault="00DD3277" w:rsidP="00DD3277">
      <w:pPr>
        <w:numPr>
          <w:ilvl w:val="0"/>
          <w:numId w:val="1"/>
        </w:numPr>
        <w:ind w:left="0"/>
        <w:jc w:val="both"/>
        <w:rPr>
          <w:color w:val="454545"/>
          <w:sz w:val="22"/>
          <w:szCs w:val="22"/>
        </w:rPr>
      </w:pPr>
      <w:r>
        <w:rPr>
          <w:sz w:val="22"/>
          <w:szCs w:val="22"/>
        </w:rPr>
        <w:t>соблюдать требования техники безопасности и охраны труда, производственной санитарии, гигиены, противопожарной охраны, предусмотренные соответствующими правилами и инструкциями;</w:t>
      </w:r>
    </w:p>
    <w:p w:rsidR="00DD3277" w:rsidRDefault="00DD3277" w:rsidP="00DD3277">
      <w:pPr>
        <w:numPr>
          <w:ilvl w:val="0"/>
          <w:numId w:val="1"/>
        </w:numPr>
        <w:ind w:left="0"/>
        <w:jc w:val="both"/>
        <w:rPr>
          <w:color w:val="454545"/>
          <w:sz w:val="22"/>
          <w:szCs w:val="22"/>
        </w:rPr>
      </w:pPr>
      <w:r>
        <w:rPr>
          <w:sz w:val="22"/>
          <w:szCs w:val="22"/>
        </w:rPr>
        <w:t>быть всегда внимательными к детям, вежливыми с родителями учащихся и членами коллектива;</w:t>
      </w:r>
    </w:p>
    <w:p w:rsidR="00DD3277" w:rsidRDefault="00DD3277" w:rsidP="00DD3277">
      <w:pPr>
        <w:numPr>
          <w:ilvl w:val="0"/>
          <w:numId w:val="1"/>
        </w:numPr>
        <w:ind w:left="0"/>
        <w:jc w:val="both"/>
        <w:rPr>
          <w:color w:val="454545"/>
          <w:sz w:val="22"/>
          <w:szCs w:val="22"/>
        </w:rPr>
      </w:pPr>
      <w:r>
        <w:rPr>
          <w:sz w:val="22"/>
          <w:szCs w:val="22"/>
        </w:rPr>
        <w:t>систематически повышать свой теоретический, методический и культурный уровень, деловую квалификацию;</w:t>
      </w:r>
    </w:p>
    <w:p w:rsidR="00DD3277" w:rsidRDefault="00DD3277" w:rsidP="00DD3277">
      <w:pPr>
        <w:numPr>
          <w:ilvl w:val="0"/>
          <w:numId w:val="1"/>
        </w:numPr>
        <w:ind w:left="0"/>
        <w:jc w:val="both"/>
        <w:rPr>
          <w:color w:val="454545"/>
          <w:sz w:val="22"/>
          <w:szCs w:val="22"/>
        </w:rPr>
      </w:pPr>
      <w:r>
        <w:rPr>
          <w:sz w:val="22"/>
          <w:szCs w:val="22"/>
        </w:rPr>
        <w:lastRenderedPageBreak/>
        <w:t>быть примером достойного поведения и высокого морального долга на работе, в быту и общественных местах, соблюдать правила общежития;</w:t>
      </w:r>
    </w:p>
    <w:p w:rsidR="00DD3277" w:rsidRDefault="00DD3277" w:rsidP="00DD3277">
      <w:pPr>
        <w:numPr>
          <w:ilvl w:val="0"/>
          <w:numId w:val="1"/>
        </w:numPr>
        <w:ind w:left="0"/>
        <w:jc w:val="both"/>
        <w:rPr>
          <w:color w:val="454545"/>
          <w:sz w:val="22"/>
          <w:szCs w:val="22"/>
        </w:rPr>
      </w:pPr>
      <w:r>
        <w:rPr>
          <w:sz w:val="22"/>
          <w:szCs w:val="22"/>
        </w:rPr>
        <w:t>содержать свое рабочее место в чистоте и порядке, соблюдать установленный порядок хранения материальных ценностей и документов;</w:t>
      </w:r>
    </w:p>
    <w:p w:rsidR="00DD3277" w:rsidRDefault="00DD3277" w:rsidP="00DD3277">
      <w:pPr>
        <w:numPr>
          <w:ilvl w:val="0"/>
          <w:numId w:val="1"/>
        </w:numPr>
        <w:ind w:left="0"/>
        <w:jc w:val="both"/>
        <w:rPr>
          <w:color w:val="454545"/>
          <w:sz w:val="22"/>
          <w:szCs w:val="22"/>
        </w:rPr>
      </w:pPr>
      <w:r>
        <w:rPr>
          <w:sz w:val="22"/>
          <w:szCs w:val="22"/>
        </w:rPr>
        <w:t xml:space="preserve">беречь </w:t>
      </w:r>
      <w:proofErr w:type="gramStart"/>
      <w:r>
        <w:rPr>
          <w:sz w:val="22"/>
          <w:szCs w:val="22"/>
        </w:rPr>
        <w:t>и  укреплять</w:t>
      </w:r>
      <w:proofErr w:type="gramEnd"/>
      <w:r>
        <w:rPr>
          <w:sz w:val="22"/>
          <w:szCs w:val="22"/>
        </w:rPr>
        <w:t xml:space="preserve"> собственность образовательного учреждения (оборудование, инвентарь, учебные пособия и т. д.), экономно  расходовать материалы, топливо, электроэнергию, воспитывать у  обучающихся  бережное отношение к имуществу;</w:t>
      </w:r>
    </w:p>
    <w:p w:rsidR="00DD3277" w:rsidRDefault="00DD3277" w:rsidP="00DD3277">
      <w:pPr>
        <w:numPr>
          <w:ilvl w:val="0"/>
          <w:numId w:val="1"/>
        </w:numPr>
        <w:ind w:left="0"/>
        <w:jc w:val="both"/>
        <w:rPr>
          <w:color w:val="454545"/>
          <w:sz w:val="22"/>
          <w:szCs w:val="22"/>
        </w:rPr>
      </w:pPr>
      <w:r>
        <w:rPr>
          <w:sz w:val="22"/>
          <w:szCs w:val="22"/>
        </w:rPr>
        <w:t>проходить в установленные сроки периодические медицинские осмотры.</w:t>
      </w:r>
    </w:p>
    <w:p w:rsidR="00DD3277" w:rsidRDefault="00DD3277" w:rsidP="00DD3277">
      <w:pPr>
        <w:jc w:val="both"/>
        <w:rPr>
          <w:color w:val="454545"/>
          <w:sz w:val="22"/>
          <w:szCs w:val="22"/>
        </w:rPr>
      </w:pPr>
    </w:p>
    <w:p w:rsidR="00DD3277" w:rsidRDefault="00DD3277" w:rsidP="00DD3277">
      <w:pPr>
        <w:ind w:firstLine="540"/>
        <w:jc w:val="both"/>
        <w:rPr>
          <w:color w:val="454545"/>
          <w:sz w:val="22"/>
          <w:szCs w:val="22"/>
        </w:rPr>
      </w:pPr>
      <w:r>
        <w:rPr>
          <w:sz w:val="22"/>
          <w:szCs w:val="22"/>
        </w:rPr>
        <w:t xml:space="preserve">3.2. Педагогические работники образовательного учреждения несут полную ответственность за жизнь и здоровье детей во время проведения уроков, внеклассных и внешкольных мероприятий, организуемых образовательным учреждением. </w:t>
      </w:r>
      <w:proofErr w:type="gramStart"/>
      <w:r>
        <w:rPr>
          <w:sz w:val="22"/>
          <w:szCs w:val="22"/>
        </w:rPr>
        <w:t>Обо всех случаях травматизма</w:t>
      </w:r>
      <w:proofErr w:type="gramEnd"/>
      <w:r>
        <w:rPr>
          <w:sz w:val="22"/>
          <w:szCs w:val="22"/>
        </w:rPr>
        <w:t xml:space="preserve"> обучающихся работники образовательного учреждения обязаны немедленно сообщить администрации.</w:t>
      </w:r>
    </w:p>
    <w:p w:rsidR="00DD3277" w:rsidRDefault="00DD3277" w:rsidP="00DD3277">
      <w:pPr>
        <w:ind w:firstLine="540"/>
        <w:jc w:val="both"/>
        <w:rPr>
          <w:sz w:val="22"/>
          <w:szCs w:val="22"/>
        </w:rPr>
      </w:pPr>
      <w:r>
        <w:rPr>
          <w:sz w:val="22"/>
          <w:szCs w:val="22"/>
        </w:rPr>
        <w:t xml:space="preserve">3.3. Приказом директора образовательного учреждения в дополнение к учебной работе </w:t>
      </w:r>
      <w:proofErr w:type="gramStart"/>
      <w:r>
        <w:rPr>
          <w:sz w:val="22"/>
          <w:szCs w:val="22"/>
        </w:rPr>
        <w:t>на  преподавателей</w:t>
      </w:r>
      <w:proofErr w:type="gramEnd"/>
      <w:r>
        <w:rPr>
          <w:sz w:val="22"/>
          <w:szCs w:val="22"/>
        </w:rPr>
        <w:t xml:space="preserve">  может быть возложено выполнение других образовательных функций.</w:t>
      </w:r>
    </w:p>
    <w:p w:rsidR="00DD3277" w:rsidRDefault="00DD3277" w:rsidP="00DD3277">
      <w:pPr>
        <w:ind w:firstLine="540"/>
        <w:jc w:val="both"/>
        <w:rPr>
          <w:color w:val="454545"/>
          <w:sz w:val="22"/>
          <w:szCs w:val="22"/>
        </w:rPr>
      </w:pPr>
    </w:p>
    <w:p w:rsidR="00DD3277" w:rsidRDefault="00DD3277" w:rsidP="00DD3277">
      <w:pPr>
        <w:ind w:firstLine="540"/>
        <w:jc w:val="both"/>
        <w:rPr>
          <w:color w:val="454545"/>
          <w:sz w:val="22"/>
          <w:szCs w:val="22"/>
        </w:rPr>
      </w:pPr>
      <w:r>
        <w:rPr>
          <w:b/>
          <w:bCs/>
          <w:sz w:val="22"/>
          <w:szCs w:val="22"/>
        </w:rPr>
        <w:t>IV. Основные обязанности администрации</w:t>
      </w:r>
    </w:p>
    <w:p w:rsidR="00DD3277" w:rsidRDefault="00DD3277" w:rsidP="00DD3277">
      <w:pPr>
        <w:ind w:firstLine="540"/>
        <w:jc w:val="both"/>
        <w:rPr>
          <w:color w:val="454545"/>
          <w:sz w:val="22"/>
          <w:szCs w:val="22"/>
        </w:rPr>
      </w:pPr>
      <w:r>
        <w:rPr>
          <w:sz w:val="22"/>
          <w:szCs w:val="22"/>
        </w:rPr>
        <w:t>4.1. Администрация образовательного учреждения обязана:</w:t>
      </w:r>
    </w:p>
    <w:p w:rsidR="00DD3277" w:rsidRDefault="00DD3277" w:rsidP="00DD3277">
      <w:pPr>
        <w:numPr>
          <w:ilvl w:val="0"/>
          <w:numId w:val="2"/>
        </w:numPr>
        <w:ind w:left="0"/>
        <w:jc w:val="both"/>
        <w:rPr>
          <w:color w:val="454545"/>
          <w:sz w:val="22"/>
          <w:szCs w:val="22"/>
        </w:rPr>
      </w:pPr>
      <w:r>
        <w:rPr>
          <w:sz w:val="22"/>
          <w:szCs w:val="22"/>
        </w:rPr>
        <w:t>обеспечивать соблюдение работниками образовательного учреждения обязанностей, возложенных на них уставом образовательного учреждения и правилами внутреннего трудового распорядка;</w:t>
      </w:r>
    </w:p>
    <w:p w:rsidR="00DD3277" w:rsidRDefault="00DD3277" w:rsidP="00DD3277">
      <w:pPr>
        <w:numPr>
          <w:ilvl w:val="0"/>
          <w:numId w:val="2"/>
        </w:numPr>
        <w:ind w:left="0"/>
        <w:jc w:val="both"/>
        <w:rPr>
          <w:color w:val="454545"/>
          <w:sz w:val="22"/>
          <w:szCs w:val="22"/>
        </w:rPr>
      </w:pPr>
      <w:r>
        <w:rPr>
          <w:sz w:val="22"/>
          <w:szCs w:val="22"/>
        </w:rPr>
        <w:t>создать условия для улучшения качества работы, своевременно подводить итоги, поощрять передовых работников с учетом мнения трудового коллектива, Совета образовательного учреждения, повышать роль морального и материального стимулирования труда, создать трудовому коллективу необходимые условия для выполнения ими своих полномочий;</w:t>
      </w:r>
    </w:p>
    <w:p w:rsidR="00DD3277" w:rsidRDefault="00DD3277" w:rsidP="00DD3277">
      <w:pPr>
        <w:numPr>
          <w:ilvl w:val="0"/>
          <w:numId w:val="2"/>
        </w:numPr>
        <w:ind w:left="0"/>
        <w:jc w:val="both"/>
        <w:rPr>
          <w:color w:val="454545"/>
          <w:sz w:val="22"/>
          <w:szCs w:val="22"/>
        </w:rPr>
      </w:pPr>
      <w:r>
        <w:rPr>
          <w:sz w:val="22"/>
          <w:szCs w:val="22"/>
        </w:rPr>
        <w:t>способствовать созданию в трудовом коллективе деловой творческой обстановки, поддерживать и развивать инициативу и активность работников; обеспечивать их участие в управлении образовательного учреждения, в полной мере используя собрания трудового коллектива, производственные совещания и различные формы общественной деятельности;</w:t>
      </w:r>
    </w:p>
    <w:p w:rsidR="00DD3277" w:rsidRDefault="00DD3277" w:rsidP="00DD3277">
      <w:pPr>
        <w:numPr>
          <w:ilvl w:val="0"/>
          <w:numId w:val="2"/>
        </w:numPr>
        <w:ind w:left="0"/>
        <w:jc w:val="both"/>
        <w:rPr>
          <w:color w:val="454545"/>
          <w:sz w:val="22"/>
          <w:szCs w:val="22"/>
        </w:rPr>
      </w:pPr>
      <w:r>
        <w:rPr>
          <w:sz w:val="22"/>
          <w:szCs w:val="22"/>
        </w:rPr>
        <w:t xml:space="preserve">своевременно рассматривать замечания работников; правильно организовать труд работников образовательного учреждения в соответствии с их специальностью </w:t>
      </w:r>
      <w:proofErr w:type="gramStart"/>
      <w:r>
        <w:rPr>
          <w:sz w:val="22"/>
          <w:szCs w:val="22"/>
        </w:rPr>
        <w:t>и  квалификацией</w:t>
      </w:r>
      <w:proofErr w:type="gramEnd"/>
      <w:r>
        <w:rPr>
          <w:sz w:val="22"/>
          <w:szCs w:val="22"/>
        </w:rPr>
        <w:t>, закрепить за каждым из них определенное место для образовательной деятельности;</w:t>
      </w:r>
    </w:p>
    <w:p w:rsidR="00DD3277" w:rsidRDefault="00DD3277" w:rsidP="00DD3277">
      <w:pPr>
        <w:numPr>
          <w:ilvl w:val="0"/>
          <w:numId w:val="2"/>
        </w:numPr>
        <w:ind w:left="0"/>
        <w:jc w:val="both"/>
        <w:rPr>
          <w:color w:val="454545"/>
          <w:sz w:val="22"/>
          <w:szCs w:val="22"/>
        </w:rPr>
      </w:pPr>
      <w:r>
        <w:rPr>
          <w:sz w:val="22"/>
          <w:szCs w:val="22"/>
        </w:rPr>
        <w:t>обеспечить исправное состояние оборудования, охрану здоровья и безопасные условия труда;</w:t>
      </w:r>
    </w:p>
    <w:p w:rsidR="00DD3277" w:rsidRDefault="00DD3277" w:rsidP="00DD3277">
      <w:pPr>
        <w:numPr>
          <w:ilvl w:val="0"/>
          <w:numId w:val="2"/>
        </w:numPr>
        <w:ind w:left="0"/>
        <w:jc w:val="both"/>
        <w:rPr>
          <w:color w:val="454545"/>
          <w:sz w:val="22"/>
          <w:szCs w:val="22"/>
        </w:rPr>
      </w:pPr>
      <w:r>
        <w:rPr>
          <w:sz w:val="22"/>
          <w:szCs w:val="22"/>
        </w:rPr>
        <w:t>обеспечивать систематическое повышение профессиональной квалификации работников образовательного учреждения, проводить аттестацию педагогических работников, создавать необходимые условия для совмещения работы с обучением в учебных заведениях;</w:t>
      </w:r>
    </w:p>
    <w:p w:rsidR="00DD3277" w:rsidRDefault="00DD3277" w:rsidP="00DD3277">
      <w:pPr>
        <w:numPr>
          <w:ilvl w:val="0"/>
          <w:numId w:val="2"/>
        </w:numPr>
        <w:ind w:left="0"/>
        <w:jc w:val="both"/>
        <w:rPr>
          <w:color w:val="454545"/>
          <w:sz w:val="22"/>
          <w:szCs w:val="22"/>
        </w:rPr>
      </w:pPr>
      <w:r>
        <w:rPr>
          <w:sz w:val="22"/>
          <w:szCs w:val="22"/>
        </w:rPr>
        <w:t xml:space="preserve">обеспечить соблюдение трудовой </w:t>
      </w:r>
      <w:proofErr w:type="gramStart"/>
      <w:r>
        <w:rPr>
          <w:sz w:val="22"/>
          <w:szCs w:val="22"/>
        </w:rPr>
        <w:t>и  производственной</w:t>
      </w:r>
      <w:proofErr w:type="gramEnd"/>
      <w:r>
        <w:rPr>
          <w:sz w:val="22"/>
          <w:szCs w:val="22"/>
        </w:rPr>
        <w:t xml:space="preserve"> дисциплины, своевременно применять меры воздействия к нарушителям трудовой дисциплины, учитывая при этом мнение коллектива;</w:t>
      </w:r>
    </w:p>
    <w:p w:rsidR="00DD3277" w:rsidRDefault="00DD3277" w:rsidP="00DD3277">
      <w:pPr>
        <w:numPr>
          <w:ilvl w:val="0"/>
          <w:numId w:val="2"/>
        </w:numPr>
        <w:ind w:left="0"/>
        <w:jc w:val="both"/>
        <w:rPr>
          <w:color w:val="454545"/>
          <w:sz w:val="22"/>
          <w:szCs w:val="22"/>
        </w:rPr>
      </w:pPr>
      <w:r>
        <w:rPr>
          <w:sz w:val="22"/>
          <w:szCs w:val="22"/>
        </w:rPr>
        <w:t>не допускать к исполнению своих обязанностей в данный рабочий день работника, появившегося на работе в нетрезвом состоянии, принять к нему соответствующие меры согласно действующему законодательству;</w:t>
      </w:r>
    </w:p>
    <w:p w:rsidR="00DD3277" w:rsidRDefault="00DD3277" w:rsidP="00DD3277">
      <w:pPr>
        <w:numPr>
          <w:ilvl w:val="0"/>
          <w:numId w:val="2"/>
        </w:numPr>
        <w:ind w:left="0"/>
        <w:jc w:val="both"/>
        <w:rPr>
          <w:color w:val="454545"/>
          <w:sz w:val="22"/>
          <w:szCs w:val="22"/>
        </w:rPr>
      </w:pPr>
      <w:r>
        <w:rPr>
          <w:sz w:val="22"/>
          <w:szCs w:val="22"/>
        </w:rPr>
        <w:t xml:space="preserve">создать нормальные санитарно-гигиенические условия (освещенность рабочего места, температурный режим, </w:t>
      </w:r>
      <w:proofErr w:type="spellStart"/>
      <w:r>
        <w:rPr>
          <w:sz w:val="22"/>
          <w:szCs w:val="22"/>
        </w:rPr>
        <w:t>электробезопасностъ</w:t>
      </w:r>
      <w:proofErr w:type="spellEnd"/>
      <w:r>
        <w:rPr>
          <w:sz w:val="22"/>
          <w:szCs w:val="22"/>
        </w:rPr>
        <w:t xml:space="preserve"> и т. д.);</w:t>
      </w:r>
    </w:p>
    <w:p w:rsidR="00DD3277" w:rsidRDefault="00DD3277" w:rsidP="00DD3277">
      <w:pPr>
        <w:numPr>
          <w:ilvl w:val="0"/>
          <w:numId w:val="2"/>
        </w:numPr>
        <w:ind w:left="0"/>
        <w:jc w:val="both"/>
        <w:rPr>
          <w:color w:val="454545"/>
          <w:sz w:val="22"/>
          <w:szCs w:val="22"/>
        </w:rPr>
      </w:pPr>
      <w:r>
        <w:rPr>
          <w:sz w:val="22"/>
          <w:szCs w:val="22"/>
        </w:rPr>
        <w:t>своевременно производить ремонт образовательного учреждения, добиваться эффективной работы технического персонала;</w:t>
      </w:r>
    </w:p>
    <w:p w:rsidR="00DD3277" w:rsidRDefault="00DD3277" w:rsidP="00DD3277">
      <w:pPr>
        <w:numPr>
          <w:ilvl w:val="0"/>
          <w:numId w:val="2"/>
        </w:numPr>
        <w:ind w:left="0"/>
        <w:jc w:val="both"/>
        <w:rPr>
          <w:color w:val="454545"/>
          <w:sz w:val="22"/>
          <w:szCs w:val="22"/>
        </w:rPr>
      </w:pPr>
      <w:r>
        <w:rPr>
          <w:sz w:val="22"/>
          <w:szCs w:val="22"/>
        </w:rPr>
        <w:t>обеспечивать сохранность имущества образовательного учреждения, его сотрудников и обучающихся;</w:t>
      </w:r>
    </w:p>
    <w:p w:rsidR="00DD3277" w:rsidRDefault="00DD3277" w:rsidP="00DD3277">
      <w:pPr>
        <w:numPr>
          <w:ilvl w:val="0"/>
          <w:numId w:val="2"/>
        </w:numPr>
        <w:ind w:left="0"/>
        <w:jc w:val="both"/>
        <w:rPr>
          <w:color w:val="454545"/>
          <w:sz w:val="22"/>
          <w:szCs w:val="22"/>
        </w:rPr>
      </w:pPr>
      <w:r>
        <w:rPr>
          <w:sz w:val="22"/>
          <w:szCs w:val="22"/>
        </w:rPr>
        <w:t>обеспечивать систематический контроль за соблюдением условий оплаты труда работников и расходованием фонда заработной платы; чутко относиться к повседневным нуждам работников образовательного учреждения, обеспечивать предоставление им установленных льгот и преимуществ, при возможности содействовать улучшению их жилищно-бытовых условий.</w:t>
      </w:r>
    </w:p>
    <w:p w:rsidR="00DD3277" w:rsidRDefault="00DD3277" w:rsidP="00DD3277">
      <w:pPr>
        <w:ind w:firstLine="540"/>
        <w:jc w:val="both"/>
        <w:rPr>
          <w:sz w:val="22"/>
          <w:szCs w:val="22"/>
        </w:rPr>
      </w:pPr>
      <w:r>
        <w:rPr>
          <w:sz w:val="22"/>
          <w:szCs w:val="22"/>
        </w:rPr>
        <w:t>4.2. Администрация образовательного учреждения несет ответственность за жизнь и здоровье обучающихся во время пребывания их в школе и участия в мероприятиях, организуемых образовательным учреждением. Обо всех случаях травматизма сообщать в установленном порядке.</w:t>
      </w:r>
    </w:p>
    <w:p w:rsidR="00DD3277" w:rsidRDefault="00DD3277" w:rsidP="00DD3277">
      <w:pPr>
        <w:ind w:firstLine="540"/>
        <w:jc w:val="both"/>
        <w:rPr>
          <w:color w:val="454545"/>
          <w:sz w:val="22"/>
          <w:szCs w:val="22"/>
        </w:rPr>
      </w:pPr>
    </w:p>
    <w:p w:rsidR="00DD3277" w:rsidRDefault="00DD3277" w:rsidP="00DD3277">
      <w:pPr>
        <w:ind w:firstLine="540"/>
        <w:jc w:val="both"/>
        <w:rPr>
          <w:color w:val="454545"/>
          <w:sz w:val="22"/>
          <w:szCs w:val="22"/>
        </w:rPr>
      </w:pPr>
      <w:r>
        <w:rPr>
          <w:b/>
          <w:bCs/>
          <w:sz w:val="22"/>
          <w:szCs w:val="22"/>
        </w:rPr>
        <w:t>V. Права</w:t>
      </w:r>
    </w:p>
    <w:p w:rsidR="00DD3277" w:rsidRDefault="00DD3277" w:rsidP="00DD3277">
      <w:pPr>
        <w:ind w:firstLine="540"/>
        <w:jc w:val="both"/>
        <w:rPr>
          <w:color w:val="454545"/>
          <w:sz w:val="22"/>
          <w:szCs w:val="22"/>
        </w:rPr>
      </w:pPr>
      <w:r>
        <w:rPr>
          <w:sz w:val="22"/>
          <w:szCs w:val="22"/>
        </w:rPr>
        <w:t>5.1. Педагогические работники имеют право работать по совместительству в других организациях, учреждениях в свободное от основной работы время, но не в ущерб основной работе.</w:t>
      </w:r>
    </w:p>
    <w:p w:rsidR="00DD3277" w:rsidRDefault="00DD3277" w:rsidP="00DD3277">
      <w:pPr>
        <w:ind w:firstLine="540"/>
        <w:jc w:val="both"/>
        <w:rPr>
          <w:sz w:val="22"/>
          <w:szCs w:val="22"/>
        </w:rPr>
      </w:pPr>
      <w:r>
        <w:rPr>
          <w:sz w:val="22"/>
          <w:szCs w:val="22"/>
        </w:rPr>
        <w:lastRenderedPageBreak/>
        <w:t>5.2. Административные и педагогические работники добровольно проходят один раз в пять лет аттестацию согласно Порядку аттестации педагогических и руководящих работников. (Приложение № 8)</w:t>
      </w:r>
    </w:p>
    <w:p w:rsidR="00DD3277" w:rsidRDefault="00DD3277" w:rsidP="00DD3277">
      <w:pPr>
        <w:ind w:firstLine="540"/>
        <w:jc w:val="both"/>
        <w:rPr>
          <w:sz w:val="22"/>
          <w:szCs w:val="22"/>
        </w:rPr>
      </w:pPr>
      <w:r>
        <w:rPr>
          <w:sz w:val="22"/>
          <w:szCs w:val="22"/>
        </w:rPr>
        <w:t xml:space="preserve">5.3. Работники имеют </w:t>
      </w:r>
      <w:proofErr w:type="gramStart"/>
      <w:r>
        <w:rPr>
          <w:sz w:val="22"/>
          <w:szCs w:val="22"/>
        </w:rPr>
        <w:t>право :</w:t>
      </w:r>
      <w:proofErr w:type="gramEnd"/>
    </w:p>
    <w:p w:rsidR="00DD3277" w:rsidRDefault="00DD3277" w:rsidP="00DD3277">
      <w:pPr>
        <w:pStyle w:val="2"/>
        <w:numPr>
          <w:ilvl w:val="0"/>
          <w:numId w:val="3"/>
        </w:numPr>
        <w:shd w:val="clear" w:color="auto" w:fill="FFFFFF"/>
        <w:rPr>
          <w:rFonts w:ascii="Times New Roman" w:hAnsi="Times New Roman"/>
          <w:sz w:val="22"/>
          <w:szCs w:val="22"/>
        </w:rPr>
      </w:pPr>
      <w:r>
        <w:rPr>
          <w:rFonts w:ascii="Times New Roman" w:hAnsi="Times New Roman"/>
          <w:sz w:val="22"/>
          <w:szCs w:val="22"/>
        </w:rPr>
        <w:t xml:space="preserve">На заключение, изменение и расторжение трудового договора в порядке и на условиях, которые </w:t>
      </w:r>
      <w:proofErr w:type="gramStart"/>
      <w:r>
        <w:rPr>
          <w:rFonts w:ascii="Times New Roman" w:hAnsi="Times New Roman"/>
          <w:sz w:val="22"/>
          <w:szCs w:val="22"/>
        </w:rPr>
        <w:t>установлены  Трудовым</w:t>
      </w:r>
      <w:proofErr w:type="gramEnd"/>
      <w:r>
        <w:rPr>
          <w:rFonts w:ascii="Times New Roman" w:hAnsi="Times New Roman"/>
          <w:sz w:val="22"/>
          <w:szCs w:val="22"/>
        </w:rPr>
        <w:t xml:space="preserve"> Кодексом Российской Федерации.</w:t>
      </w:r>
    </w:p>
    <w:p w:rsidR="00DD3277" w:rsidRDefault="00DD3277" w:rsidP="00DD3277">
      <w:pPr>
        <w:pStyle w:val="2"/>
        <w:numPr>
          <w:ilvl w:val="0"/>
          <w:numId w:val="4"/>
        </w:numPr>
        <w:shd w:val="clear" w:color="auto" w:fill="FFFFFF"/>
        <w:rPr>
          <w:rFonts w:ascii="Times New Roman" w:hAnsi="Times New Roman"/>
          <w:sz w:val="22"/>
          <w:szCs w:val="22"/>
        </w:rPr>
      </w:pPr>
      <w:r>
        <w:rPr>
          <w:rFonts w:ascii="Times New Roman" w:hAnsi="Times New Roman"/>
          <w:sz w:val="22"/>
          <w:szCs w:val="22"/>
        </w:rPr>
        <w:t>На предоставление ему работы, обусловленной трудовым договором.</w:t>
      </w:r>
    </w:p>
    <w:p w:rsidR="00DD3277" w:rsidRDefault="00DD3277" w:rsidP="00DD3277">
      <w:pPr>
        <w:pStyle w:val="2"/>
        <w:numPr>
          <w:ilvl w:val="0"/>
          <w:numId w:val="4"/>
        </w:numPr>
        <w:shd w:val="clear" w:color="auto" w:fill="FFFFFF"/>
        <w:rPr>
          <w:rFonts w:ascii="Times New Roman" w:hAnsi="Times New Roman"/>
          <w:sz w:val="22"/>
          <w:szCs w:val="22"/>
        </w:rPr>
      </w:pPr>
      <w:r>
        <w:rPr>
          <w:rFonts w:ascii="Times New Roman" w:hAnsi="Times New Roman"/>
          <w:sz w:val="22"/>
          <w:szCs w:val="22"/>
        </w:rPr>
        <w:t xml:space="preserve">На рабочее место, соответствующее условиям, предусмотренным государственным </w:t>
      </w:r>
      <w:proofErr w:type="gramStart"/>
      <w:r>
        <w:rPr>
          <w:rFonts w:ascii="Times New Roman" w:hAnsi="Times New Roman"/>
          <w:sz w:val="22"/>
          <w:szCs w:val="22"/>
        </w:rPr>
        <w:t>стандартом,  безопасности</w:t>
      </w:r>
      <w:proofErr w:type="gramEnd"/>
      <w:r>
        <w:rPr>
          <w:rFonts w:ascii="Times New Roman" w:hAnsi="Times New Roman"/>
          <w:sz w:val="22"/>
          <w:szCs w:val="22"/>
        </w:rPr>
        <w:t xml:space="preserve"> труда и коллективным договором.</w:t>
      </w:r>
    </w:p>
    <w:p w:rsidR="00DD3277" w:rsidRDefault="00DD3277" w:rsidP="00DD3277">
      <w:pPr>
        <w:pStyle w:val="2"/>
        <w:numPr>
          <w:ilvl w:val="0"/>
          <w:numId w:val="4"/>
        </w:numPr>
        <w:shd w:val="clear" w:color="auto" w:fill="FFFFFF"/>
        <w:rPr>
          <w:rFonts w:ascii="Times New Roman" w:hAnsi="Times New Roman"/>
          <w:sz w:val="22"/>
          <w:szCs w:val="22"/>
        </w:rPr>
      </w:pPr>
      <w:r>
        <w:rPr>
          <w:rFonts w:ascii="Times New Roman" w:hAnsi="Times New Roman"/>
          <w:sz w:val="22"/>
          <w:szCs w:val="22"/>
        </w:rPr>
        <w:t>На своевременную и в полном объеме выплату заработной платы в соответствии со своей квалификацией, сложностью труда, количеством и качеством выполняемой работы.</w:t>
      </w:r>
    </w:p>
    <w:p w:rsidR="00DD3277" w:rsidRDefault="00DD3277" w:rsidP="00DD3277">
      <w:pPr>
        <w:pStyle w:val="2"/>
        <w:numPr>
          <w:ilvl w:val="0"/>
          <w:numId w:val="4"/>
        </w:numPr>
        <w:shd w:val="clear" w:color="auto" w:fill="FFFFFF"/>
        <w:rPr>
          <w:rFonts w:ascii="Times New Roman" w:hAnsi="Times New Roman"/>
          <w:sz w:val="22"/>
          <w:szCs w:val="22"/>
        </w:rPr>
      </w:pPr>
      <w:r>
        <w:rPr>
          <w:rFonts w:ascii="Times New Roman" w:hAnsi="Times New Roman"/>
          <w:sz w:val="22"/>
          <w:szCs w:val="22"/>
        </w:rPr>
        <w:t>На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DD3277" w:rsidRDefault="00DD3277" w:rsidP="00DD3277">
      <w:pPr>
        <w:pStyle w:val="2"/>
        <w:numPr>
          <w:ilvl w:val="0"/>
          <w:numId w:val="4"/>
        </w:numPr>
        <w:shd w:val="clear" w:color="auto" w:fill="FFFFFF"/>
        <w:rPr>
          <w:rFonts w:ascii="Times New Roman" w:hAnsi="Times New Roman"/>
          <w:sz w:val="22"/>
          <w:szCs w:val="22"/>
        </w:rPr>
      </w:pPr>
      <w:r>
        <w:rPr>
          <w:rFonts w:ascii="Times New Roman" w:hAnsi="Times New Roman"/>
          <w:sz w:val="22"/>
          <w:szCs w:val="22"/>
        </w:rPr>
        <w:t>На полную достоверную информацию об условиях труда и требованиях охраны труда на рабочем месте.</w:t>
      </w:r>
    </w:p>
    <w:p w:rsidR="00DD3277" w:rsidRDefault="00DD3277" w:rsidP="00DD3277">
      <w:pPr>
        <w:pStyle w:val="2"/>
        <w:numPr>
          <w:ilvl w:val="0"/>
          <w:numId w:val="4"/>
        </w:numPr>
        <w:shd w:val="clear" w:color="auto" w:fill="FFFFFF"/>
        <w:rPr>
          <w:rFonts w:ascii="Times New Roman" w:hAnsi="Times New Roman"/>
          <w:sz w:val="22"/>
          <w:szCs w:val="22"/>
        </w:rPr>
      </w:pPr>
      <w:r>
        <w:rPr>
          <w:rFonts w:ascii="Times New Roman" w:hAnsi="Times New Roman"/>
          <w:sz w:val="22"/>
          <w:szCs w:val="22"/>
        </w:rPr>
        <w:t xml:space="preserve">На профессиональную подготовку, переподготовку и повышение своей квалификации в порядке, установленном   Трудовым Кодексом, </w:t>
      </w:r>
      <w:proofErr w:type="gramStart"/>
      <w:r>
        <w:rPr>
          <w:rFonts w:ascii="Times New Roman" w:hAnsi="Times New Roman"/>
          <w:sz w:val="22"/>
          <w:szCs w:val="22"/>
        </w:rPr>
        <w:t>иными  законами</w:t>
      </w:r>
      <w:proofErr w:type="gramEnd"/>
      <w:r>
        <w:rPr>
          <w:rFonts w:ascii="Times New Roman" w:hAnsi="Times New Roman"/>
          <w:sz w:val="22"/>
          <w:szCs w:val="22"/>
        </w:rPr>
        <w:t>.</w:t>
      </w:r>
    </w:p>
    <w:p w:rsidR="00DD3277" w:rsidRDefault="00DD3277" w:rsidP="00DD3277">
      <w:pPr>
        <w:pStyle w:val="2"/>
        <w:numPr>
          <w:ilvl w:val="0"/>
          <w:numId w:val="4"/>
        </w:numPr>
        <w:shd w:val="clear" w:color="auto" w:fill="FFFFFF"/>
        <w:rPr>
          <w:rFonts w:ascii="Times New Roman" w:hAnsi="Times New Roman"/>
          <w:sz w:val="22"/>
          <w:szCs w:val="22"/>
        </w:rPr>
      </w:pPr>
      <w:r>
        <w:rPr>
          <w:rFonts w:ascii="Times New Roman" w:hAnsi="Times New Roman"/>
          <w:sz w:val="22"/>
          <w:szCs w:val="22"/>
        </w:rPr>
        <w:t xml:space="preserve">На участие в управлении образовательным учреждением в порядке, определенном Уставом, Трудовым Кодексом, </w:t>
      </w:r>
      <w:proofErr w:type="gramStart"/>
      <w:r>
        <w:rPr>
          <w:rFonts w:ascii="Times New Roman" w:hAnsi="Times New Roman"/>
          <w:sz w:val="22"/>
          <w:szCs w:val="22"/>
        </w:rPr>
        <w:t>иными  законами</w:t>
      </w:r>
      <w:proofErr w:type="gramEnd"/>
      <w:r>
        <w:rPr>
          <w:rFonts w:ascii="Times New Roman" w:hAnsi="Times New Roman"/>
          <w:sz w:val="22"/>
          <w:szCs w:val="22"/>
        </w:rPr>
        <w:t xml:space="preserve"> и коллективным договором.</w:t>
      </w:r>
    </w:p>
    <w:p w:rsidR="00DD3277" w:rsidRDefault="00DD3277" w:rsidP="00DD3277">
      <w:pPr>
        <w:pStyle w:val="2"/>
        <w:numPr>
          <w:ilvl w:val="0"/>
          <w:numId w:val="4"/>
        </w:numPr>
        <w:shd w:val="clear" w:color="auto" w:fill="FFFFFF"/>
        <w:rPr>
          <w:rFonts w:ascii="Times New Roman" w:hAnsi="Times New Roman"/>
          <w:sz w:val="22"/>
          <w:szCs w:val="22"/>
        </w:rPr>
      </w:pPr>
      <w:r>
        <w:rPr>
          <w:rFonts w:ascii="Times New Roman" w:hAnsi="Times New Roman"/>
          <w:sz w:val="22"/>
          <w:szCs w:val="22"/>
        </w:rPr>
        <w:t>На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D3277" w:rsidRDefault="00DD3277" w:rsidP="00DD3277">
      <w:pPr>
        <w:pStyle w:val="2"/>
        <w:numPr>
          <w:ilvl w:val="0"/>
          <w:numId w:val="4"/>
        </w:numPr>
        <w:shd w:val="clear" w:color="auto" w:fill="FFFFFF"/>
        <w:rPr>
          <w:rFonts w:ascii="Times New Roman" w:hAnsi="Times New Roman"/>
          <w:sz w:val="22"/>
          <w:szCs w:val="22"/>
        </w:rPr>
      </w:pPr>
      <w:r>
        <w:rPr>
          <w:rFonts w:ascii="Times New Roman" w:hAnsi="Times New Roman"/>
          <w:sz w:val="22"/>
          <w:szCs w:val="22"/>
        </w:rPr>
        <w:t>На защиту своих трудовых прав, свобод и законных интересов всеми не запрещенными законом способами.</w:t>
      </w:r>
    </w:p>
    <w:p w:rsidR="00DD3277" w:rsidRDefault="00DD3277" w:rsidP="00DD3277">
      <w:pPr>
        <w:pStyle w:val="2"/>
        <w:numPr>
          <w:ilvl w:val="0"/>
          <w:numId w:val="4"/>
        </w:numPr>
        <w:shd w:val="clear" w:color="auto" w:fill="FFFFFF"/>
        <w:rPr>
          <w:rFonts w:ascii="Times New Roman" w:hAnsi="Times New Roman"/>
          <w:sz w:val="22"/>
          <w:szCs w:val="22"/>
        </w:rPr>
      </w:pPr>
      <w:r>
        <w:rPr>
          <w:rFonts w:ascii="Times New Roman" w:hAnsi="Times New Roman"/>
          <w:sz w:val="22"/>
          <w:szCs w:val="22"/>
        </w:rPr>
        <w:t>На возмещение вреда, причиненного работнику в связи с исполнением им трудовых обязанностей, и компенсацию морального вреда в порядке, установленном Трудовым Кодексом, иными законами.</w:t>
      </w:r>
    </w:p>
    <w:p w:rsidR="00DD3277" w:rsidRDefault="00DD3277" w:rsidP="00DD3277">
      <w:pPr>
        <w:pStyle w:val="2"/>
        <w:numPr>
          <w:ilvl w:val="0"/>
          <w:numId w:val="4"/>
        </w:numPr>
        <w:shd w:val="clear" w:color="auto" w:fill="FFFFFF"/>
        <w:rPr>
          <w:rFonts w:ascii="Times New Roman" w:hAnsi="Times New Roman"/>
          <w:sz w:val="22"/>
          <w:szCs w:val="22"/>
        </w:rPr>
      </w:pPr>
      <w:r>
        <w:rPr>
          <w:rFonts w:ascii="Times New Roman" w:hAnsi="Times New Roman"/>
          <w:sz w:val="22"/>
          <w:szCs w:val="22"/>
        </w:rPr>
        <w:t>На обязательное социальное страхование в случаях, предусмотренных законами.</w:t>
      </w:r>
    </w:p>
    <w:p w:rsidR="00DD3277" w:rsidRDefault="00DD3277" w:rsidP="00DD3277">
      <w:pPr>
        <w:ind w:firstLine="540"/>
        <w:jc w:val="both"/>
        <w:rPr>
          <w:color w:val="454545"/>
          <w:sz w:val="22"/>
          <w:szCs w:val="22"/>
        </w:rPr>
      </w:pPr>
      <w:r>
        <w:rPr>
          <w:b/>
          <w:bCs/>
          <w:sz w:val="22"/>
          <w:szCs w:val="22"/>
        </w:rPr>
        <w:t>VI. Рабочее время и его использование</w:t>
      </w:r>
    </w:p>
    <w:p w:rsidR="00DD3277" w:rsidRDefault="00DD3277" w:rsidP="00DD3277">
      <w:pPr>
        <w:ind w:firstLine="540"/>
        <w:jc w:val="both"/>
        <w:rPr>
          <w:color w:val="454545"/>
          <w:sz w:val="22"/>
          <w:szCs w:val="22"/>
        </w:rPr>
      </w:pPr>
      <w:r>
        <w:rPr>
          <w:sz w:val="22"/>
          <w:szCs w:val="22"/>
        </w:rPr>
        <w:t>6.1. Рабочее время педагогических работников определяется учебным расписанием и должностными обязанностями, возлагаемыми на них уставом образовательного учреждения и правилами внутреннего трудового распорядка.</w:t>
      </w:r>
    </w:p>
    <w:p w:rsidR="00DD3277" w:rsidRDefault="00DD3277" w:rsidP="00DD3277">
      <w:pPr>
        <w:ind w:firstLine="540"/>
        <w:jc w:val="both"/>
        <w:rPr>
          <w:color w:val="454545"/>
          <w:sz w:val="22"/>
          <w:szCs w:val="22"/>
        </w:rPr>
      </w:pPr>
      <w:r>
        <w:rPr>
          <w:sz w:val="22"/>
          <w:szCs w:val="22"/>
        </w:rPr>
        <w:t>6.2. Учебную нагрузку педагогических работников устанавливает директор образовательного учреждения с учетом мнения трудового коллектива до ухода работника в отпуск. При этом необходимо учитывать:</w:t>
      </w:r>
    </w:p>
    <w:p w:rsidR="00DD3277" w:rsidRDefault="00DD3277" w:rsidP="00DD3277">
      <w:pPr>
        <w:ind w:firstLine="540"/>
        <w:jc w:val="both"/>
        <w:rPr>
          <w:color w:val="454545"/>
          <w:sz w:val="22"/>
          <w:szCs w:val="22"/>
        </w:rPr>
      </w:pPr>
      <w:r>
        <w:rPr>
          <w:sz w:val="22"/>
          <w:szCs w:val="22"/>
        </w:rPr>
        <w:t>объем учебной нагрузки устанавливается исходя из принципов преемственности с учетом квалификации учителей и объема учебной нагрузки;</w:t>
      </w:r>
    </w:p>
    <w:p w:rsidR="00DD3277" w:rsidRDefault="00DD3277" w:rsidP="00DD3277">
      <w:pPr>
        <w:ind w:firstLine="540"/>
        <w:jc w:val="both"/>
        <w:rPr>
          <w:color w:val="454545"/>
          <w:sz w:val="22"/>
          <w:szCs w:val="22"/>
        </w:rPr>
      </w:pPr>
      <w:r>
        <w:rPr>
          <w:sz w:val="22"/>
          <w:szCs w:val="22"/>
        </w:rPr>
        <w:t>объем учебной нагрузки больше или меньше нормы часов за ставку заработной платы устанавливается только с письменного согласия работника;</w:t>
      </w:r>
    </w:p>
    <w:p w:rsidR="00DD3277" w:rsidRDefault="00DD3277" w:rsidP="00DD3277">
      <w:pPr>
        <w:ind w:firstLine="540"/>
        <w:jc w:val="both"/>
        <w:rPr>
          <w:sz w:val="22"/>
          <w:szCs w:val="22"/>
        </w:rPr>
      </w:pPr>
      <w:r>
        <w:rPr>
          <w:sz w:val="22"/>
          <w:szCs w:val="22"/>
        </w:rPr>
        <w:t xml:space="preserve">объем учебной нагрузки должен быть стабильным на протяжении всего учебного года, уменьшение его возможно только при сокращении числа обучающихся. </w:t>
      </w:r>
    </w:p>
    <w:p w:rsidR="00DD3277" w:rsidRDefault="00DD3277" w:rsidP="00DD3277">
      <w:pPr>
        <w:ind w:firstLine="540"/>
        <w:jc w:val="both"/>
        <w:rPr>
          <w:color w:val="454545"/>
          <w:sz w:val="22"/>
          <w:szCs w:val="22"/>
        </w:rPr>
      </w:pPr>
      <w:r>
        <w:rPr>
          <w:sz w:val="22"/>
          <w:szCs w:val="22"/>
        </w:rPr>
        <w:t>6.3. Администрация образовательного учреждения обязана организовать учет явки работников школы на работу и ухода с работы.</w:t>
      </w:r>
    </w:p>
    <w:p w:rsidR="00DD3277" w:rsidRDefault="00DD3277" w:rsidP="00DD3277">
      <w:pPr>
        <w:ind w:firstLine="540"/>
        <w:jc w:val="both"/>
        <w:rPr>
          <w:sz w:val="22"/>
          <w:szCs w:val="22"/>
        </w:rPr>
      </w:pPr>
      <w:r>
        <w:rPr>
          <w:sz w:val="22"/>
          <w:szCs w:val="22"/>
        </w:rPr>
        <w:t xml:space="preserve">6.4. Продолжительность рабочего дня обслуживающего персонала (гардеробщик, </w:t>
      </w:r>
      <w:proofErr w:type="gramStart"/>
      <w:r>
        <w:rPr>
          <w:sz w:val="22"/>
          <w:szCs w:val="22"/>
        </w:rPr>
        <w:t>уборщик)  определяется</w:t>
      </w:r>
      <w:proofErr w:type="gramEnd"/>
      <w:r>
        <w:rPr>
          <w:sz w:val="22"/>
          <w:szCs w:val="22"/>
        </w:rPr>
        <w:t xml:space="preserve"> графиком сменности, который должен быть объявлен работникам под расписку и вывешен на видном месте не позднее чем за 1 месяц до введения его в действие. </w:t>
      </w:r>
    </w:p>
    <w:p w:rsidR="00DD3277" w:rsidRDefault="00DD3277" w:rsidP="00DD3277">
      <w:pPr>
        <w:ind w:firstLine="540"/>
        <w:jc w:val="both"/>
        <w:rPr>
          <w:color w:val="454545"/>
          <w:sz w:val="22"/>
          <w:szCs w:val="22"/>
        </w:rPr>
      </w:pPr>
      <w:r>
        <w:rPr>
          <w:sz w:val="22"/>
          <w:szCs w:val="22"/>
        </w:rPr>
        <w:t xml:space="preserve">6.5. Работа </w:t>
      </w:r>
      <w:proofErr w:type="gramStart"/>
      <w:r>
        <w:rPr>
          <w:sz w:val="22"/>
          <w:szCs w:val="22"/>
        </w:rPr>
        <w:t>в  праздничные</w:t>
      </w:r>
      <w:proofErr w:type="gramEnd"/>
      <w:r>
        <w:rPr>
          <w:sz w:val="22"/>
          <w:szCs w:val="22"/>
        </w:rPr>
        <w:t xml:space="preserve"> дни запрещена. Привлечение отдельных работников образовательного учреждения к дежурству в выходные и праздничные дни допускается в исключительных случаях, предусмотренных законодательством, по письменному приказу директора образовательного учреждения.</w:t>
      </w:r>
    </w:p>
    <w:p w:rsidR="00DD3277" w:rsidRDefault="00DD3277" w:rsidP="00DD3277">
      <w:pPr>
        <w:ind w:firstLine="540"/>
        <w:jc w:val="both"/>
        <w:rPr>
          <w:color w:val="454545"/>
          <w:sz w:val="22"/>
          <w:szCs w:val="22"/>
        </w:rPr>
      </w:pPr>
      <w:r>
        <w:rPr>
          <w:sz w:val="22"/>
          <w:szCs w:val="22"/>
        </w:rPr>
        <w:t>6.6. Дни отдыха за дежурство или работу в выходные и праздничные дни предоставляются в порядке, предусмотренном действующим законодательством, в каникулярное время, не совпадающее с очередным отпуском.</w:t>
      </w:r>
    </w:p>
    <w:p w:rsidR="00DD3277" w:rsidRDefault="00DD3277" w:rsidP="00DD3277">
      <w:pPr>
        <w:ind w:firstLine="540"/>
        <w:jc w:val="both"/>
        <w:rPr>
          <w:color w:val="454545"/>
          <w:sz w:val="22"/>
          <w:szCs w:val="22"/>
        </w:rPr>
      </w:pPr>
      <w:r>
        <w:rPr>
          <w:sz w:val="22"/>
          <w:szCs w:val="22"/>
        </w:rPr>
        <w:lastRenderedPageBreak/>
        <w:t>6.7. Время каникул, несовпадающих с очередным отпуском, является рабочим временем педагогических работников. В эти периоды они привлекаются администрацией образовательного учреждения к педагогической и организационной работе.</w:t>
      </w:r>
    </w:p>
    <w:p w:rsidR="00DD3277" w:rsidRDefault="00DD3277" w:rsidP="00DD3277">
      <w:pPr>
        <w:ind w:firstLine="540"/>
        <w:jc w:val="both"/>
        <w:rPr>
          <w:color w:val="454545"/>
          <w:sz w:val="22"/>
          <w:szCs w:val="22"/>
        </w:rPr>
      </w:pPr>
      <w:r>
        <w:rPr>
          <w:sz w:val="22"/>
          <w:szCs w:val="22"/>
        </w:rPr>
        <w:t>6.8. В каникулярное время учебно-вспомогательный и обслуживающий персонал образовательного учреждения привлекается к выполнению хозяйственных работ, не требующих специальных знаний, в пределах установленного им рабочего времени.</w:t>
      </w:r>
    </w:p>
    <w:p w:rsidR="00DD3277" w:rsidRDefault="00DD3277" w:rsidP="00DD3277">
      <w:pPr>
        <w:ind w:firstLine="540"/>
        <w:jc w:val="both"/>
        <w:rPr>
          <w:color w:val="454545"/>
          <w:sz w:val="22"/>
          <w:szCs w:val="22"/>
        </w:rPr>
      </w:pPr>
      <w:r>
        <w:rPr>
          <w:sz w:val="22"/>
          <w:szCs w:val="22"/>
        </w:rPr>
        <w:t>6.9. Очередность предоставления ежегодных отпусков устанавливается с учетом необходимости обеспечения нормальной работы образовательного учреждения и благоприятных условий для отдыха работников. Отпуска педагогическим работникам образовательного учреждения, как правило, предоставляются в период летних каникул.</w:t>
      </w:r>
    </w:p>
    <w:p w:rsidR="00DD3277" w:rsidRDefault="00DD3277" w:rsidP="00DD3277">
      <w:pPr>
        <w:ind w:firstLine="540"/>
        <w:jc w:val="both"/>
        <w:rPr>
          <w:sz w:val="22"/>
          <w:szCs w:val="22"/>
        </w:rPr>
      </w:pPr>
      <w:r>
        <w:rPr>
          <w:sz w:val="22"/>
          <w:szCs w:val="22"/>
        </w:rPr>
        <w:t xml:space="preserve">6.10. Предоставление отпуска директору школы оформляется </w:t>
      </w:r>
      <w:proofErr w:type="gramStart"/>
      <w:r>
        <w:rPr>
          <w:sz w:val="22"/>
          <w:szCs w:val="22"/>
        </w:rPr>
        <w:t>приказом  начальника</w:t>
      </w:r>
      <w:proofErr w:type="gramEnd"/>
      <w:r>
        <w:rPr>
          <w:sz w:val="22"/>
          <w:szCs w:val="22"/>
        </w:rPr>
        <w:t xml:space="preserve"> Отдела культуры Администрации, другим работникам — приказом  директора школы.</w:t>
      </w:r>
    </w:p>
    <w:p w:rsidR="00DD3277" w:rsidRDefault="00DD3277" w:rsidP="00DD3277">
      <w:pPr>
        <w:ind w:firstLine="540"/>
        <w:jc w:val="both"/>
        <w:rPr>
          <w:color w:val="454545"/>
          <w:sz w:val="22"/>
          <w:szCs w:val="22"/>
        </w:rPr>
      </w:pPr>
      <w:r>
        <w:rPr>
          <w:sz w:val="22"/>
          <w:szCs w:val="22"/>
        </w:rPr>
        <w:t>6.11. Педагогическим и другим работникам образовательного учреждения запрещается:</w:t>
      </w:r>
    </w:p>
    <w:p w:rsidR="00DD3277" w:rsidRDefault="00DD3277" w:rsidP="00DD3277">
      <w:pPr>
        <w:ind w:firstLine="540"/>
        <w:jc w:val="both"/>
        <w:rPr>
          <w:color w:val="454545"/>
          <w:sz w:val="22"/>
          <w:szCs w:val="22"/>
        </w:rPr>
      </w:pPr>
      <w:r>
        <w:rPr>
          <w:sz w:val="22"/>
          <w:szCs w:val="22"/>
        </w:rPr>
        <w:t xml:space="preserve">изменять по своему усмотрению расписание уроков, заменять друг друга без </w:t>
      </w:r>
      <w:proofErr w:type="gramStart"/>
      <w:r>
        <w:rPr>
          <w:sz w:val="22"/>
          <w:szCs w:val="22"/>
        </w:rPr>
        <w:t>уведомления  администрации</w:t>
      </w:r>
      <w:proofErr w:type="gramEnd"/>
      <w:r>
        <w:rPr>
          <w:sz w:val="22"/>
          <w:szCs w:val="22"/>
        </w:rPr>
        <w:t xml:space="preserve"> образовательного учреждения;</w:t>
      </w:r>
    </w:p>
    <w:p w:rsidR="00DD3277" w:rsidRDefault="00DD3277" w:rsidP="00DD3277">
      <w:pPr>
        <w:ind w:firstLine="540"/>
        <w:jc w:val="both"/>
        <w:rPr>
          <w:color w:val="454545"/>
          <w:sz w:val="22"/>
          <w:szCs w:val="22"/>
        </w:rPr>
      </w:pPr>
      <w:r>
        <w:rPr>
          <w:sz w:val="22"/>
          <w:szCs w:val="22"/>
        </w:rPr>
        <w:t>отменять, удлинять или сокращать продолжительность уроков и перемен; удалять обучающихся с уроков;</w:t>
      </w:r>
    </w:p>
    <w:p w:rsidR="00DD3277" w:rsidRDefault="00DD3277" w:rsidP="00DD3277">
      <w:pPr>
        <w:ind w:firstLine="540"/>
        <w:jc w:val="both"/>
        <w:rPr>
          <w:color w:val="454545"/>
          <w:sz w:val="22"/>
          <w:szCs w:val="22"/>
        </w:rPr>
      </w:pPr>
      <w:r>
        <w:rPr>
          <w:sz w:val="22"/>
          <w:szCs w:val="22"/>
        </w:rPr>
        <w:t>курить в помещениях и на территории образовательного учреждения; освобождать обучающихся от школьных занятий для выполнения общественных поручений, участия в спортивных и других мероприятиях, не предусмотренных планом работы;</w:t>
      </w:r>
    </w:p>
    <w:p w:rsidR="00DD3277" w:rsidRDefault="00DD3277" w:rsidP="00DD3277">
      <w:pPr>
        <w:ind w:firstLine="540"/>
        <w:jc w:val="both"/>
        <w:rPr>
          <w:color w:val="454545"/>
          <w:sz w:val="22"/>
          <w:szCs w:val="22"/>
        </w:rPr>
      </w:pPr>
      <w:r>
        <w:rPr>
          <w:sz w:val="22"/>
          <w:szCs w:val="22"/>
        </w:rPr>
        <w:t>отвлекать педагогических работников в учебное время от их непосредственной работы для проведения разного рода мероприятий, не связанных с производственной деятельностью;</w:t>
      </w:r>
    </w:p>
    <w:p w:rsidR="00DD3277" w:rsidRDefault="00DD3277" w:rsidP="00DD3277">
      <w:pPr>
        <w:ind w:firstLine="540"/>
        <w:jc w:val="both"/>
        <w:rPr>
          <w:color w:val="454545"/>
          <w:sz w:val="22"/>
          <w:szCs w:val="22"/>
        </w:rPr>
      </w:pPr>
      <w:r>
        <w:rPr>
          <w:sz w:val="22"/>
          <w:szCs w:val="22"/>
        </w:rPr>
        <w:t>созывать в рабочее время собрания, заседания, совещания по общественным делам.</w:t>
      </w:r>
    </w:p>
    <w:p w:rsidR="00DD3277" w:rsidRDefault="00DD3277" w:rsidP="00DD3277">
      <w:pPr>
        <w:ind w:firstLine="540"/>
        <w:jc w:val="both"/>
        <w:rPr>
          <w:sz w:val="22"/>
          <w:szCs w:val="22"/>
        </w:rPr>
      </w:pPr>
      <w:r>
        <w:rPr>
          <w:sz w:val="22"/>
          <w:szCs w:val="22"/>
        </w:rPr>
        <w:t>6.12. Посторонние лица могут присутствовать во время урока в классе только с разрешения директора и его заместителей. Вход в класс после начала урока разрешается только директору образовательного учреждения и его заместителям.</w:t>
      </w:r>
    </w:p>
    <w:p w:rsidR="00DD3277" w:rsidRDefault="00DD3277" w:rsidP="00DD3277">
      <w:pPr>
        <w:ind w:firstLine="540"/>
        <w:jc w:val="both"/>
        <w:rPr>
          <w:color w:val="454545"/>
          <w:sz w:val="22"/>
          <w:szCs w:val="22"/>
        </w:rPr>
      </w:pPr>
      <w:r>
        <w:rPr>
          <w:b/>
          <w:bCs/>
          <w:sz w:val="22"/>
          <w:szCs w:val="22"/>
        </w:rPr>
        <w:t>VII. Поощрение за успехи в работе</w:t>
      </w:r>
    </w:p>
    <w:p w:rsidR="00DD3277" w:rsidRDefault="00DD3277" w:rsidP="00DD3277">
      <w:pPr>
        <w:ind w:firstLine="540"/>
        <w:jc w:val="both"/>
        <w:rPr>
          <w:color w:val="454545"/>
          <w:sz w:val="22"/>
          <w:szCs w:val="22"/>
        </w:rPr>
      </w:pPr>
      <w:r>
        <w:rPr>
          <w:sz w:val="22"/>
          <w:szCs w:val="22"/>
        </w:rPr>
        <w:t xml:space="preserve">7.1. </w:t>
      </w:r>
      <w:proofErr w:type="gramStart"/>
      <w:r>
        <w:rPr>
          <w:sz w:val="22"/>
          <w:szCs w:val="22"/>
        </w:rPr>
        <w:t>За  образцовое</w:t>
      </w:r>
      <w:proofErr w:type="gramEnd"/>
      <w:r>
        <w:rPr>
          <w:sz w:val="22"/>
          <w:szCs w:val="22"/>
        </w:rPr>
        <w:t xml:space="preserve"> выполнение трудовых обязанностей, успехи в обучении и воспитании детей, продолжительную и безупречную работу, новаторство в труде и за другие достижения применяются следующие поощрения:</w:t>
      </w:r>
    </w:p>
    <w:p w:rsidR="00DD3277" w:rsidRDefault="00DD3277" w:rsidP="00DD3277">
      <w:pPr>
        <w:ind w:firstLine="540"/>
        <w:jc w:val="both"/>
        <w:rPr>
          <w:color w:val="454545"/>
          <w:sz w:val="22"/>
          <w:szCs w:val="22"/>
        </w:rPr>
      </w:pPr>
      <w:r>
        <w:rPr>
          <w:sz w:val="22"/>
          <w:szCs w:val="22"/>
        </w:rPr>
        <w:t>объявление благодарности с занесением в трудовую книжку;</w:t>
      </w:r>
    </w:p>
    <w:p w:rsidR="00DD3277" w:rsidRDefault="00DD3277" w:rsidP="00DD3277">
      <w:pPr>
        <w:ind w:firstLine="540"/>
        <w:jc w:val="both"/>
        <w:rPr>
          <w:color w:val="454545"/>
          <w:sz w:val="22"/>
          <w:szCs w:val="22"/>
        </w:rPr>
      </w:pPr>
      <w:r>
        <w:rPr>
          <w:sz w:val="22"/>
          <w:szCs w:val="22"/>
        </w:rPr>
        <w:t>выдача премий;</w:t>
      </w:r>
    </w:p>
    <w:p w:rsidR="00DD3277" w:rsidRDefault="00DD3277" w:rsidP="00DD3277">
      <w:pPr>
        <w:ind w:firstLine="540"/>
        <w:jc w:val="both"/>
        <w:rPr>
          <w:color w:val="454545"/>
          <w:sz w:val="22"/>
          <w:szCs w:val="22"/>
        </w:rPr>
      </w:pPr>
      <w:r>
        <w:rPr>
          <w:sz w:val="22"/>
          <w:szCs w:val="22"/>
        </w:rPr>
        <w:t>награждение ценным подарком;</w:t>
      </w:r>
    </w:p>
    <w:p w:rsidR="00DD3277" w:rsidRDefault="00DD3277" w:rsidP="00DD3277">
      <w:pPr>
        <w:ind w:firstLine="540"/>
        <w:jc w:val="both"/>
        <w:rPr>
          <w:color w:val="454545"/>
          <w:sz w:val="22"/>
          <w:szCs w:val="22"/>
        </w:rPr>
      </w:pPr>
      <w:r>
        <w:rPr>
          <w:sz w:val="22"/>
          <w:szCs w:val="22"/>
        </w:rPr>
        <w:t>награждение почетными грамотами.</w:t>
      </w:r>
    </w:p>
    <w:p w:rsidR="00DD3277" w:rsidRDefault="00DD3277" w:rsidP="00DD3277">
      <w:pPr>
        <w:ind w:firstLine="540"/>
        <w:jc w:val="both"/>
        <w:rPr>
          <w:color w:val="454545"/>
          <w:sz w:val="22"/>
          <w:szCs w:val="22"/>
        </w:rPr>
      </w:pPr>
      <w:r>
        <w:rPr>
          <w:sz w:val="22"/>
          <w:szCs w:val="22"/>
        </w:rPr>
        <w:t>В школе могут применяться и другие поощрения.</w:t>
      </w:r>
    </w:p>
    <w:p w:rsidR="00DD3277" w:rsidRDefault="00DD3277" w:rsidP="00DD3277">
      <w:pPr>
        <w:ind w:firstLine="540"/>
        <w:jc w:val="both"/>
        <w:rPr>
          <w:color w:val="454545"/>
          <w:sz w:val="22"/>
          <w:szCs w:val="22"/>
        </w:rPr>
      </w:pPr>
      <w:r>
        <w:rPr>
          <w:sz w:val="22"/>
          <w:szCs w:val="22"/>
        </w:rPr>
        <w:t xml:space="preserve">7.2. За особые заслуги работники образовательного учреждения представляются в вышестоящие органы для награждения правительственными наградами, установленными для работников образования и </w:t>
      </w:r>
      <w:proofErr w:type="gramStart"/>
      <w:r>
        <w:rPr>
          <w:sz w:val="22"/>
          <w:szCs w:val="22"/>
        </w:rPr>
        <w:t>культуры  и</w:t>
      </w:r>
      <w:proofErr w:type="gramEnd"/>
      <w:r>
        <w:rPr>
          <w:sz w:val="22"/>
          <w:szCs w:val="22"/>
        </w:rPr>
        <w:t> присвоения почетных званий.</w:t>
      </w:r>
    </w:p>
    <w:p w:rsidR="00DD3277" w:rsidRDefault="00DD3277" w:rsidP="00DD3277">
      <w:pPr>
        <w:ind w:firstLine="540"/>
        <w:jc w:val="both"/>
        <w:rPr>
          <w:color w:val="454545"/>
          <w:sz w:val="22"/>
          <w:szCs w:val="22"/>
        </w:rPr>
      </w:pPr>
      <w:r>
        <w:rPr>
          <w:sz w:val="22"/>
          <w:szCs w:val="22"/>
        </w:rPr>
        <w:t>7.3. При применении мер поощрения обеспечивается сочетание материального и морального стимулирования труда. Поощрения объявляются в приказе, доводятся до сведения всего коллектива и заносятся в трудовую книжку.</w:t>
      </w:r>
    </w:p>
    <w:p w:rsidR="00DD3277" w:rsidRDefault="00DD3277" w:rsidP="00DD3277">
      <w:pPr>
        <w:ind w:firstLine="540"/>
        <w:jc w:val="both"/>
        <w:rPr>
          <w:sz w:val="22"/>
          <w:szCs w:val="22"/>
        </w:rPr>
      </w:pPr>
      <w:r>
        <w:rPr>
          <w:sz w:val="22"/>
          <w:szCs w:val="22"/>
        </w:rPr>
        <w:t>7.4. При применении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 совета образовательного учреждения.</w:t>
      </w:r>
    </w:p>
    <w:p w:rsidR="00DD3277" w:rsidRDefault="00DD3277" w:rsidP="00DD3277">
      <w:pPr>
        <w:ind w:firstLine="540"/>
        <w:jc w:val="both"/>
        <w:rPr>
          <w:color w:val="454545"/>
          <w:sz w:val="22"/>
          <w:szCs w:val="22"/>
        </w:rPr>
      </w:pPr>
    </w:p>
    <w:p w:rsidR="00DD3277" w:rsidRDefault="00DD3277" w:rsidP="00DD3277">
      <w:pPr>
        <w:ind w:firstLine="540"/>
        <w:jc w:val="both"/>
        <w:rPr>
          <w:color w:val="454545"/>
          <w:sz w:val="22"/>
          <w:szCs w:val="22"/>
        </w:rPr>
      </w:pPr>
      <w:r>
        <w:rPr>
          <w:b/>
          <w:bCs/>
          <w:sz w:val="22"/>
          <w:szCs w:val="22"/>
        </w:rPr>
        <w:t>VIII. Ответственность за нарушение трудовой дисциплины</w:t>
      </w:r>
    </w:p>
    <w:p w:rsidR="00DD3277" w:rsidRDefault="00DD3277" w:rsidP="00DD3277">
      <w:pPr>
        <w:ind w:firstLine="540"/>
        <w:jc w:val="both"/>
        <w:rPr>
          <w:color w:val="454545"/>
          <w:sz w:val="22"/>
          <w:szCs w:val="22"/>
        </w:rPr>
      </w:pPr>
      <w:r>
        <w:rPr>
          <w:sz w:val="22"/>
          <w:szCs w:val="22"/>
        </w:rPr>
        <w:t xml:space="preserve">8.1. Нарушение трудовой дисциплины, т. е. неисполнение или ненадлежащее исполнение по вине работника обязанностей, возложенных на него трудовым договором (контрактом), уставом образовательного учреждения, правилами внутреннего трудового распорядка,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w:t>
      </w:r>
      <w:proofErr w:type="gramStart"/>
      <w:r>
        <w:rPr>
          <w:sz w:val="22"/>
          <w:szCs w:val="22"/>
        </w:rPr>
        <w:t>законодательством .</w:t>
      </w:r>
      <w:proofErr w:type="gramEnd"/>
    </w:p>
    <w:p w:rsidR="00DD3277" w:rsidRDefault="00DD3277" w:rsidP="00DD3277">
      <w:pPr>
        <w:ind w:firstLine="540"/>
        <w:jc w:val="both"/>
        <w:rPr>
          <w:color w:val="454545"/>
          <w:sz w:val="22"/>
          <w:szCs w:val="22"/>
        </w:rPr>
      </w:pPr>
      <w:r>
        <w:rPr>
          <w:sz w:val="22"/>
          <w:szCs w:val="22"/>
        </w:rPr>
        <w:t>8.2. За нарушение трудовой дисциплины администрация применяет следующие дисциплинарные взыскания:</w:t>
      </w:r>
    </w:p>
    <w:p w:rsidR="00DD3277" w:rsidRDefault="00DD3277" w:rsidP="00DD3277">
      <w:pPr>
        <w:numPr>
          <w:ilvl w:val="0"/>
          <w:numId w:val="5"/>
        </w:numPr>
        <w:ind w:left="0" w:firstLine="0"/>
        <w:jc w:val="both"/>
        <w:rPr>
          <w:color w:val="454545"/>
          <w:sz w:val="22"/>
          <w:szCs w:val="22"/>
        </w:rPr>
      </w:pPr>
      <w:r>
        <w:rPr>
          <w:sz w:val="22"/>
          <w:szCs w:val="22"/>
        </w:rPr>
        <w:t>замечание;</w:t>
      </w:r>
    </w:p>
    <w:p w:rsidR="00DD3277" w:rsidRDefault="00DD3277" w:rsidP="00DD3277">
      <w:pPr>
        <w:numPr>
          <w:ilvl w:val="0"/>
          <w:numId w:val="5"/>
        </w:numPr>
        <w:ind w:left="0" w:firstLine="0"/>
        <w:jc w:val="both"/>
        <w:rPr>
          <w:color w:val="454545"/>
          <w:sz w:val="22"/>
          <w:szCs w:val="22"/>
        </w:rPr>
      </w:pPr>
      <w:r>
        <w:rPr>
          <w:sz w:val="22"/>
          <w:szCs w:val="22"/>
        </w:rPr>
        <w:t>выговор;</w:t>
      </w:r>
    </w:p>
    <w:p w:rsidR="00DD3277" w:rsidRDefault="00DD3277" w:rsidP="00DD3277">
      <w:pPr>
        <w:numPr>
          <w:ilvl w:val="0"/>
          <w:numId w:val="5"/>
        </w:numPr>
        <w:ind w:left="0" w:firstLine="0"/>
        <w:jc w:val="both"/>
        <w:rPr>
          <w:color w:val="454545"/>
          <w:sz w:val="22"/>
          <w:szCs w:val="22"/>
        </w:rPr>
      </w:pPr>
      <w:r>
        <w:rPr>
          <w:sz w:val="22"/>
          <w:szCs w:val="22"/>
        </w:rPr>
        <w:t>увольнение.</w:t>
      </w:r>
    </w:p>
    <w:p w:rsidR="00DD3277" w:rsidRDefault="00DD3277" w:rsidP="00DD3277">
      <w:pPr>
        <w:ind w:firstLine="540"/>
        <w:jc w:val="both"/>
        <w:rPr>
          <w:color w:val="454545"/>
          <w:sz w:val="22"/>
          <w:szCs w:val="22"/>
        </w:rPr>
      </w:pPr>
      <w:r>
        <w:rPr>
          <w:sz w:val="22"/>
          <w:szCs w:val="22"/>
        </w:rPr>
        <w:lastRenderedPageBreak/>
        <w:t>8.3. Увольнение в качестве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(контрактом), уставом образовательного учреждения и правилами внутреннего трудового распорядка. За прогул (в том числе за отсутствие на рабочем месте более 4 (четырех</w:t>
      </w:r>
      <w:r>
        <w:rPr>
          <w:color w:val="FF0000"/>
          <w:sz w:val="22"/>
          <w:szCs w:val="22"/>
        </w:rPr>
        <w:t xml:space="preserve">) </w:t>
      </w:r>
      <w:r>
        <w:rPr>
          <w:sz w:val="22"/>
          <w:szCs w:val="22"/>
        </w:rPr>
        <w:t>часов в течение рабочего дня) без уважительной причины администрация образовательного учреждения применяет дисциплинарное взыскание, предусмотренное выше. В соответствии с действующим законодательством о труде педагогический работник может быть уволен за совершение аморального поступка, не совместимого с дальнейшим выполнением воспитательных функций.</w:t>
      </w:r>
    </w:p>
    <w:p w:rsidR="00DD3277" w:rsidRDefault="00DD3277" w:rsidP="00DD3277">
      <w:pPr>
        <w:ind w:firstLine="540"/>
        <w:jc w:val="both"/>
        <w:rPr>
          <w:color w:val="454545"/>
          <w:sz w:val="22"/>
          <w:szCs w:val="22"/>
        </w:rPr>
      </w:pPr>
      <w:r>
        <w:rPr>
          <w:sz w:val="22"/>
          <w:szCs w:val="22"/>
        </w:rPr>
        <w:t>8.4. Дисциплинарное взыскание применяется директором, а также соответствующими должностными лицами органов образования в пределах предоставленных им прав. Администрация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DD3277" w:rsidRDefault="00DD3277" w:rsidP="00DD3277">
      <w:pPr>
        <w:ind w:firstLine="540"/>
        <w:jc w:val="both"/>
        <w:rPr>
          <w:color w:val="454545"/>
          <w:sz w:val="22"/>
          <w:szCs w:val="22"/>
        </w:rPr>
      </w:pPr>
      <w:r>
        <w:rPr>
          <w:sz w:val="22"/>
          <w:szCs w:val="22"/>
        </w:rPr>
        <w:t>8.5. Дисциплинарные взыскания на директора накладываются органом управления образованием, который имеет право его назначать и увольнять.</w:t>
      </w:r>
    </w:p>
    <w:p w:rsidR="00DD3277" w:rsidRDefault="00DD3277" w:rsidP="00DD3277">
      <w:pPr>
        <w:ind w:firstLine="540"/>
        <w:jc w:val="both"/>
        <w:rPr>
          <w:color w:val="454545"/>
          <w:sz w:val="22"/>
          <w:szCs w:val="22"/>
        </w:rPr>
      </w:pPr>
      <w:r>
        <w:rPr>
          <w:sz w:val="22"/>
          <w:szCs w:val="22"/>
        </w:rPr>
        <w:t>8.6. До применения 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администрацией не позднее одного месяца со дня его обнаружения, не считая времени болезни или пребывания работника в отпуске.</w:t>
      </w:r>
    </w:p>
    <w:p w:rsidR="00DD3277" w:rsidRDefault="00DD3277" w:rsidP="00DD3277">
      <w:pPr>
        <w:ind w:firstLine="540"/>
        <w:jc w:val="both"/>
        <w:rPr>
          <w:color w:val="454545"/>
          <w:sz w:val="22"/>
          <w:szCs w:val="22"/>
        </w:rPr>
      </w:pPr>
      <w:r>
        <w:rPr>
          <w:sz w:val="22"/>
          <w:szCs w:val="22"/>
        </w:rPr>
        <w:t>8.7. За каждое нарушение трудовой дисциплины может быть применено только одно дисциплинарное взыскание.</w:t>
      </w:r>
    </w:p>
    <w:p w:rsidR="00DD3277" w:rsidRDefault="00DD3277" w:rsidP="00DD3277">
      <w:pPr>
        <w:ind w:firstLine="540"/>
        <w:jc w:val="both"/>
        <w:rPr>
          <w:color w:val="454545"/>
          <w:sz w:val="22"/>
          <w:szCs w:val="22"/>
        </w:rPr>
      </w:pPr>
      <w:r>
        <w:rPr>
          <w:sz w:val="22"/>
          <w:szCs w:val="22"/>
        </w:rPr>
        <w:t>8.8. Приказ о применении дисциплинарного взыскания с указанием мотивов его применения объясняется работнику под расписку в трехдневный срок.</w:t>
      </w:r>
    </w:p>
    <w:p w:rsidR="00DD3277" w:rsidRDefault="00DD3277" w:rsidP="00DD3277">
      <w:pPr>
        <w:ind w:firstLine="540"/>
        <w:jc w:val="both"/>
        <w:rPr>
          <w:color w:val="454545"/>
          <w:sz w:val="22"/>
          <w:szCs w:val="22"/>
        </w:rPr>
      </w:pPr>
      <w:r>
        <w:rPr>
          <w:sz w:val="22"/>
          <w:szCs w:val="22"/>
        </w:rPr>
        <w:t>8.9. Если в течение года со дня применения дисциплинарного взыскания работник не подвергнут новому дисциплинарному взысканию, то он считается не подвергшимся дисциплинарному взысканию. Администрация по своей инициативе или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добросовестный работник. В течение срока действия дисциплинарного взыскания меры поощрения, указанные выше, не применяются.</w:t>
      </w:r>
    </w:p>
    <w:p w:rsidR="00DD3277" w:rsidRDefault="00DD3277" w:rsidP="00DD3277">
      <w:pPr>
        <w:ind w:firstLine="540"/>
        <w:jc w:val="both"/>
        <w:rPr>
          <w:color w:val="454545"/>
          <w:sz w:val="22"/>
          <w:szCs w:val="22"/>
        </w:rPr>
      </w:pPr>
      <w:r>
        <w:rPr>
          <w:sz w:val="22"/>
          <w:szCs w:val="22"/>
        </w:rPr>
        <w:t>8.10. Трудовой коллектив имеет право на выражение недоверия любому члену администрации и ходатайство в вышестоящих органах о его замене.</w:t>
      </w:r>
    </w:p>
    <w:p w:rsidR="00DD3277" w:rsidRDefault="00DD3277" w:rsidP="00DD3277">
      <w:pPr>
        <w:ind w:firstLine="540"/>
        <w:jc w:val="both"/>
        <w:rPr>
          <w:sz w:val="22"/>
          <w:szCs w:val="22"/>
        </w:rPr>
      </w:pPr>
      <w:r>
        <w:rPr>
          <w:sz w:val="22"/>
          <w:szCs w:val="22"/>
        </w:rPr>
        <w:t>8.11. Правила внутреннего трудового распорядка сообщаются каждому работнику под расписку.</w:t>
      </w:r>
    </w:p>
    <w:p w:rsidR="00DD3277" w:rsidRDefault="00DD3277" w:rsidP="00DD3277">
      <w:pPr>
        <w:jc w:val="both"/>
        <w:rPr>
          <w:sz w:val="22"/>
          <w:szCs w:val="22"/>
        </w:rPr>
      </w:pPr>
    </w:p>
    <w:p w:rsidR="00B804E9" w:rsidRDefault="00B804E9">
      <w:bookmarkStart w:id="0" w:name="_GoBack"/>
      <w:bookmarkEnd w:id="0"/>
    </w:p>
    <w:sectPr w:rsidR="00B804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burg">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56E15"/>
    <w:multiLevelType w:val="hybridMultilevel"/>
    <w:tmpl w:val="FA2278DC"/>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15:restartNumberingAfterBreak="0">
    <w:nsid w:val="3E672A3D"/>
    <w:multiLevelType w:val="hybridMultilevel"/>
    <w:tmpl w:val="60840C7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540"/>
        </w:tabs>
        <w:ind w:left="54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2" w15:restartNumberingAfterBreak="0">
    <w:nsid w:val="45FE72F8"/>
    <w:multiLevelType w:val="hybridMultilevel"/>
    <w:tmpl w:val="B6F8F4AC"/>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15:restartNumberingAfterBreak="0">
    <w:nsid w:val="5E133E6B"/>
    <w:multiLevelType w:val="hybridMultilevel"/>
    <w:tmpl w:val="F6ACEB36"/>
    <w:lvl w:ilvl="0" w:tplc="213E8E34">
      <w:start w:val="1"/>
      <w:numFmt w:val="decimal"/>
      <w:lvlText w:val="%1."/>
      <w:lvlJc w:val="left"/>
      <w:pPr>
        <w:tabs>
          <w:tab w:val="num" w:pos="360"/>
        </w:tabs>
        <w:ind w:left="360" w:hanging="360"/>
      </w:pPr>
      <w:rPr>
        <w:color w:val="auto"/>
      </w:rPr>
    </w:lvl>
    <w:lvl w:ilvl="1" w:tplc="04190003">
      <w:start w:val="1"/>
      <w:numFmt w:val="decimal"/>
      <w:lvlText w:val="%2."/>
      <w:lvlJc w:val="left"/>
      <w:pPr>
        <w:tabs>
          <w:tab w:val="num" w:pos="732"/>
        </w:tabs>
        <w:ind w:left="732" w:hanging="360"/>
      </w:pPr>
    </w:lvl>
    <w:lvl w:ilvl="2" w:tplc="04190005">
      <w:start w:val="1"/>
      <w:numFmt w:val="decimal"/>
      <w:lvlText w:val="%3."/>
      <w:lvlJc w:val="left"/>
      <w:pPr>
        <w:tabs>
          <w:tab w:val="num" w:pos="1452"/>
        </w:tabs>
        <w:ind w:left="1452" w:hanging="360"/>
      </w:pPr>
    </w:lvl>
    <w:lvl w:ilvl="3" w:tplc="04190001">
      <w:start w:val="1"/>
      <w:numFmt w:val="decimal"/>
      <w:lvlText w:val="%4."/>
      <w:lvlJc w:val="left"/>
      <w:pPr>
        <w:tabs>
          <w:tab w:val="num" w:pos="2172"/>
        </w:tabs>
        <w:ind w:left="2172" w:hanging="360"/>
      </w:pPr>
    </w:lvl>
    <w:lvl w:ilvl="4" w:tplc="04190003">
      <w:start w:val="1"/>
      <w:numFmt w:val="decimal"/>
      <w:lvlText w:val="%5."/>
      <w:lvlJc w:val="left"/>
      <w:pPr>
        <w:tabs>
          <w:tab w:val="num" w:pos="2892"/>
        </w:tabs>
        <w:ind w:left="2892" w:hanging="360"/>
      </w:pPr>
    </w:lvl>
    <w:lvl w:ilvl="5" w:tplc="04190005">
      <w:start w:val="1"/>
      <w:numFmt w:val="decimal"/>
      <w:lvlText w:val="%6."/>
      <w:lvlJc w:val="left"/>
      <w:pPr>
        <w:tabs>
          <w:tab w:val="num" w:pos="3612"/>
        </w:tabs>
        <w:ind w:left="3612" w:hanging="360"/>
      </w:pPr>
    </w:lvl>
    <w:lvl w:ilvl="6" w:tplc="04190001">
      <w:start w:val="1"/>
      <w:numFmt w:val="decimal"/>
      <w:lvlText w:val="%7."/>
      <w:lvlJc w:val="left"/>
      <w:pPr>
        <w:tabs>
          <w:tab w:val="num" w:pos="4332"/>
        </w:tabs>
        <w:ind w:left="4332" w:hanging="360"/>
      </w:pPr>
    </w:lvl>
    <w:lvl w:ilvl="7" w:tplc="04190003">
      <w:start w:val="1"/>
      <w:numFmt w:val="decimal"/>
      <w:lvlText w:val="%8."/>
      <w:lvlJc w:val="left"/>
      <w:pPr>
        <w:tabs>
          <w:tab w:val="num" w:pos="5052"/>
        </w:tabs>
        <w:ind w:left="5052" w:hanging="360"/>
      </w:pPr>
    </w:lvl>
    <w:lvl w:ilvl="8" w:tplc="04190005">
      <w:start w:val="1"/>
      <w:numFmt w:val="decimal"/>
      <w:lvlText w:val="%9."/>
      <w:lvlJc w:val="left"/>
      <w:pPr>
        <w:tabs>
          <w:tab w:val="num" w:pos="5772"/>
        </w:tabs>
        <w:ind w:left="5772" w:hanging="360"/>
      </w:pPr>
    </w:lvl>
  </w:abstractNum>
  <w:abstractNum w:abstractNumId="4" w15:restartNumberingAfterBreak="0">
    <w:nsid w:val="6A1C7C80"/>
    <w:multiLevelType w:val="hybridMultilevel"/>
    <w:tmpl w:val="A008F38E"/>
    <w:lvl w:ilvl="0" w:tplc="3F6A2046">
      <w:start w:val="1"/>
      <w:numFmt w:val="decimal"/>
      <w:lvlText w:val="%1."/>
      <w:lvlJc w:val="left"/>
      <w:pPr>
        <w:tabs>
          <w:tab w:val="num" w:pos="360"/>
        </w:tabs>
        <w:ind w:left="360" w:hanging="360"/>
      </w:pPr>
      <w:rPr>
        <w:rFonts w:ascii="Times New Roman" w:hAnsi="Times New Roman" w:cs="Times New Roman" w:hint="default"/>
      </w:rPr>
    </w:lvl>
    <w:lvl w:ilvl="1" w:tplc="04190003">
      <w:start w:val="1"/>
      <w:numFmt w:val="decimal"/>
      <w:lvlText w:val="%2."/>
      <w:lvlJc w:val="left"/>
      <w:pPr>
        <w:tabs>
          <w:tab w:val="num" w:pos="732"/>
        </w:tabs>
        <w:ind w:left="732" w:hanging="360"/>
      </w:pPr>
    </w:lvl>
    <w:lvl w:ilvl="2" w:tplc="04190005">
      <w:start w:val="1"/>
      <w:numFmt w:val="decimal"/>
      <w:lvlText w:val="%3."/>
      <w:lvlJc w:val="left"/>
      <w:pPr>
        <w:tabs>
          <w:tab w:val="num" w:pos="1452"/>
        </w:tabs>
        <w:ind w:left="1452" w:hanging="360"/>
      </w:pPr>
    </w:lvl>
    <w:lvl w:ilvl="3" w:tplc="04190001">
      <w:start w:val="1"/>
      <w:numFmt w:val="decimal"/>
      <w:lvlText w:val="%4."/>
      <w:lvlJc w:val="left"/>
      <w:pPr>
        <w:tabs>
          <w:tab w:val="num" w:pos="2172"/>
        </w:tabs>
        <w:ind w:left="2172" w:hanging="360"/>
      </w:pPr>
    </w:lvl>
    <w:lvl w:ilvl="4" w:tplc="04190003">
      <w:start w:val="1"/>
      <w:numFmt w:val="decimal"/>
      <w:lvlText w:val="%5."/>
      <w:lvlJc w:val="left"/>
      <w:pPr>
        <w:tabs>
          <w:tab w:val="num" w:pos="2892"/>
        </w:tabs>
        <w:ind w:left="2892" w:hanging="360"/>
      </w:pPr>
    </w:lvl>
    <w:lvl w:ilvl="5" w:tplc="04190005">
      <w:start w:val="1"/>
      <w:numFmt w:val="decimal"/>
      <w:lvlText w:val="%6."/>
      <w:lvlJc w:val="left"/>
      <w:pPr>
        <w:tabs>
          <w:tab w:val="num" w:pos="3612"/>
        </w:tabs>
        <w:ind w:left="3612" w:hanging="360"/>
      </w:pPr>
    </w:lvl>
    <w:lvl w:ilvl="6" w:tplc="04190001">
      <w:start w:val="1"/>
      <w:numFmt w:val="decimal"/>
      <w:lvlText w:val="%7."/>
      <w:lvlJc w:val="left"/>
      <w:pPr>
        <w:tabs>
          <w:tab w:val="num" w:pos="4332"/>
        </w:tabs>
        <w:ind w:left="4332" w:hanging="360"/>
      </w:pPr>
    </w:lvl>
    <w:lvl w:ilvl="7" w:tplc="04190003">
      <w:start w:val="1"/>
      <w:numFmt w:val="decimal"/>
      <w:lvlText w:val="%8."/>
      <w:lvlJc w:val="left"/>
      <w:pPr>
        <w:tabs>
          <w:tab w:val="num" w:pos="5052"/>
        </w:tabs>
        <w:ind w:left="5052" w:hanging="360"/>
      </w:pPr>
    </w:lvl>
    <w:lvl w:ilvl="8" w:tplc="04190005">
      <w:start w:val="1"/>
      <w:numFmt w:val="decimal"/>
      <w:lvlText w:val="%9."/>
      <w:lvlJc w:val="left"/>
      <w:pPr>
        <w:tabs>
          <w:tab w:val="num" w:pos="5772"/>
        </w:tabs>
        <w:ind w:left="5772"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82"/>
    <w:rsid w:val="00B804E9"/>
    <w:rsid w:val="00C41782"/>
    <w:rsid w:val="00DD3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09D26-C65A-430F-8C52-96C8EAA10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277"/>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D3277"/>
    <w:pPr>
      <w:spacing w:before="100" w:beforeAutospacing="1" w:after="100" w:afterAutospacing="1"/>
    </w:pPr>
    <w:rPr>
      <w:sz w:val="24"/>
    </w:rPr>
  </w:style>
  <w:style w:type="paragraph" w:styleId="2">
    <w:name w:val="Body Text 2"/>
    <w:basedOn w:val="a"/>
    <w:link w:val="20"/>
    <w:semiHidden/>
    <w:unhideWhenUsed/>
    <w:rsid w:val="00DD3277"/>
    <w:pPr>
      <w:jc w:val="both"/>
    </w:pPr>
    <w:rPr>
      <w:rFonts w:ascii="Peterburg" w:hAnsi="Peterburg"/>
      <w:szCs w:val="20"/>
    </w:rPr>
  </w:style>
  <w:style w:type="character" w:customStyle="1" w:styleId="20">
    <w:name w:val="Основной текст 2 Знак"/>
    <w:basedOn w:val="a0"/>
    <w:link w:val="2"/>
    <w:semiHidden/>
    <w:rsid w:val="00DD3277"/>
    <w:rPr>
      <w:rFonts w:ascii="Peterburg" w:eastAsia="Times New Roman" w:hAnsi="Peterburg" w:cs="Times New Roman"/>
      <w:sz w:val="28"/>
      <w:szCs w:val="20"/>
      <w:lang w:eastAsia="ru-RU"/>
    </w:rPr>
  </w:style>
  <w:style w:type="character" w:styleId="a4">
    <w:name w:val="Strong"/>
    <w:basedOn w:val="a0"/>
    <w:qFormat/>
    <w:rsid w:val="00DD32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63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3205</Words>
  <Characters>18272</Characters>
  <Application>Microsoft Office Word</Application>
  <DocSecurity>0</DocSecurity>
  <Lines>152</Lines>
  <Paragraphs>42</Paragraphs>
  <ScaleCrop>false</ScaleCrop>
  <Company>SPecialiST RePack</Company>
  <LinksUpToDate>false</LinksUpToDate>
  <CharactersWithSpaces>21435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ДМШ</dc:creator>
  <cp:keywords/>
  <dc:description/>
  <cp:lastModifiedBy>ДМШ</cp:lastModifiedBy>
  <cp:revision>3</cp:revision>
  <dcterms:created xsi:type="dcterms:W3CDTF">2018-02-13T04:19:00Z</dcterms:created>
  <dcterms:modified xsi:type="dcterms:W3CDTF">2018-02-13T04:20:00Z</dcterms:modified>
</cp:coreProperties>
</file>