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669" w:rsidRDefault="002E006F" w:rsidP="00AD4669">
      <w:pPr>
        <w:jc w:val="center"/>
        <w:rPr>
          <w:b/>
        </w:rPr>
      </w:pPr>
      <w:r w:rsidRPr="002E006F">
        <w:rPr>
          <w:b/>
          <w:noProof/>
          <w:lang w:eastAsia="ru-RU" w:bidi="ar-SA"/>
        </w:rPr>
        <w:drawing>
          <wp:inline distT="0" distB="0" distL="0" distR="0">
            <wp:extent cx="9251950" cy="6740706"/>
            <wp:effectExtent l="0" t="0" r="6350" b="3175"/>
            <wp:docPr id="1" name="Рисунок 1" descr="C:\Users\8C74~1\AppData\Local\Temp\Rar$DIa0.577\струнные инструменты О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C74~1\AppData\Local\Temp\Rar$DIa0.577\струнные инструменты ОР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40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AD4669">
        <w:rPr>
          <w:b/>
        </w:rPr>
        <w:lastRenderedPageBreak/>
        <w:t>Муниципальное бюджетное учреждение</w:t>
      </w:r>
    </w:p>
    <w:p w:rsidR="00AD4669" w:rsidRDefault="00AD4669" w:rsidP="00AD4669">
      <w:pPr>
        <w:jc w:val="center"/>
        <w:rPr>
          <w:b/>
        </w:rPr>
      </w:pPr>
      <w:r>
        <w:rPr>
          <w:b/>
        </w:rPr>
        <w:t>дополнительного образования «Детская музыкальная школа»</w:t>
      </w:r>
    </w:p>
    <w:p w:rsidR="00AD4669" w:rsidRDefault="00AD4669" w:rsidP="00AD4669">
      <w:pPr>
        <w:jc w:val="center"/>
        <w:rPr>
          <w:b/>
        </w:rPr>
      </w:pPr>
      <w:r>
        <w:rPr>
          <w:b/>
        </w:rPr>
        <w:t>городского округа город Сибай Республики Башкортостан</w:t>
      </w:r>
    </w:p>
    <w:p w:rsidR="00AD4669" w:rsidRDefault="00AD4669" w:rsidP="00AD4669">
      <w:pPr>
        <w:shd w:val="clear" w:color="auto" w:fill="FFFFFF"/>
        <w:rPr>
          <w:color w:val="000000"/>
          <w:spacing w:val="2"/>
          <w:sz w:val="30"/>
          <w:szCs w:val="30"/>
        </w:rPr>
      </w:pPr>
    </w:p>
    <w:p w:rsidR="00AD4669" w:rsidRDefault="00AD4669" w:rsidP="00AD4669">
      <w:pPr>
        <w:spacing w:line="360" w:lineRule="auto"/>
        <w:jc w:val="right"/>
        <w:rPr>
          <w:lang w:eastAsia="en-US"/>
        </w:rPr>
      </w:pPr>
      <w:r>
        <w:rPr>
          <w:lang w:eastAsia="en-US"/>
        </w:rPr>
        <w:t>«Утверждаю»</w:t>
      </w:r>
    </w:p>
    <w:p w:rsidR="00AD4669" w:rsidRDefault="00AD4669" w:rsidP="00AD4669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 xml:space="preserve">Директор МБУ ДО </w:t>
      </w:r>
    </w:p>
    <w:p w:rsidR="00AD4669" w:rsidRDefault="00AD4669" w:rsidP="00AD4669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 xml:space="preserve">«Детская музыкальная школа» </w:t>
      </w:r>
    </w:p>
    <w:p w:rsidR="00AD4669" w:rsidRDefault="00AD4669" w:rsidP="00AD4669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>___________</w:t>
      </w:r>
      <w:proofErr w:type="spellStart"/>
      <w:r>
        <w:rPr>
          <w:lang w:eastAsia="en-US"/>
        </w:rPr>
        <w:t>Худайгулова</w:t>
      </w:r>
      <w:proofErr w:type="spellEnd"/>
      <w:r>
        <w:rPr>
          <w:lang w:eastAsia="en-US"/>
        </w:rPr>
        <w:t xml:space="preserve"> И.Е.</w:t>
      </w:r>
    </w:p>
    <w:p w:rsidR="00AD4669" w:rsidRDefault="00AD4669" w:rsidP="007C3F4D">
      <w:pPr>
        <w:spacing w:line="360" w:lineRule="auto"/>
        <w:jc w:val="right"/>
        <w:rPr>
          <w:b/>
          <w:bCs/>
        </w:rPr>
      </w:pPr>
      <w:r>
        <w:rPr>
          <w:lang w:eastAsia="en-US"/>
        </w:rPr>
        <w:t>_________________</w:t>
      </w:r>
      <w:proofErr w:type="gramStart"/>
      <w:r>
        <w:rPr>
          <w:lang w:eastAsia="en-US"/>
        </w:rPr>
        <w:t>_  201</w:t>
      </w:r>
      <w:r w:rsidR="00BF1070">
        <w:rPr>
          <w:lang w:eastAsia="en-US"/>
        </w:rPr>
        <w:t>6</w:t>
      </w:r>
      <w:proofErr w:type="gramEnd"/>
      <w:r>
        <w:rPr>
          <w:lang w:eastAsia="en-US"/>
        </w:rPr>
        <w:t xml:space="preserve"> г.</w:t>
      </w:r>
    </w:p>
    <w:p w:rsidR="00AD4669" w:rsidRDefault="00AD4669" w:rsidP="00AD4669">
      <w:pPr>
        <w:spacing w:line="360" w:lineRule="auto"/>
        <w:jc w:val="right"/>
        <w:rPr>
          <w:lang w:eastAsia="en-US"/>
        </w:rPr>
      </w:pPr>
      <w:r>
        <w:rPr>
          <w:lang w:eastAsia="en-US"/>
        </w:rPr>
        <w:t xml:space="preserve">«Одобрено» </w:t>
      </w:r>
    </w:p>
    <w:p w:rsidR="00AD4669" w:rsidRDefault="00AD4669" w:rsidP="00AD4669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>Методическим советом МБУ ДО</w:t>
      </w:r>
    </w:p>
    <w:p w:rsidR="00AD4669" w:rsidRDefault="00AD4669" w:rsidP="00AD4669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 xml:space="preserve"> «Детская музыкальная школа»</w:t>
      </w:r>
    </w:p>
    <w:p w:rsidR="00AD4669" w:rsidRDefault="00AD4669" w:rsidP="00AD4669">
      <w:pPr>
        <w:autoSpaceDE w:val="0"/>
        <w:autoSpaceDN w:val="0"/>
        <w:adjustRightInd w:val="0"/>
        <w:jc w:val="right"/>
        <w:rPr>
          <w:bCs/>
        </w:rPr>
      </w:pPr>
      <w:r>
        <w:rPr>
          <w:lang w:eastAsia="en-US"/>
        </w:rPr>
        <w:t>_________________</w:t>
      </w:r>
      <w:proofErr w:type="gramStart"/>
      <w:r>
        <w:rPr>
          <w:lang w:eastAsia="en-US"/>
        </w:rPr>
        <w:t>_  201</w:t>
      </w:r>
      <w:r w:rsidR="00BF1070">
        <w:rPr>
          <w:lang w:eastAsia="en-US"/>
        </w:rPr>
        <w:t>6</w:t>
      </w:r>
      <w:proofErr w:type="gramEnd"/>
      <w:r>
        <w:rPr>
          <w:lang w:eastAsia="en-US"/>
        </w:rPr>
        <w:t xml:space="preserve"> г.</w:t>
      </w:r>
    </w:p>
    <w:p w:rsidR="00AD4669" w:rsidRDefault="00AD4669" w:rsidP="00AD4669">
      <w:pPr>
        <w:spacing w:line="360" w:lineRule="auto"/>
        <w:jc w:val="center"/>
        <w:rPr>
          <w:b/>
          <w:bCs/>
          <w:sz w:val="28"/>
          <w:szCs w:val="28"/>
        </w:rPr>
      </w:pPr>
    </w:p>
    <w:p w:rsidR="00AD4669" w:rsidRDefault="00AD4669" w:rsidP="00AD4669">
      <w:pPr>
        <w:spacing w:line="360" w:lineRule="auto"/>
        <w:jc w:val="center"/>
        <w:rPr>
          <w:b/>
          <w:bCs/>
          <w:sz w:val="28"/>
          <w:szCs w:val="28"/>
        </w:rPr>
      </w:pPr>
    </w:p>
    <w:p w:rsidR="007C3F4D" w:rsidRDefault="00AD4669" w:rsidP="007C3F4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ДОПОЛНИТЕЛЬНАЯ ОБЩЕРАЗВИВАЮЩАЯ </w:t>
      </w:r>
      <w:r w:rsidR="007C3F4D">
        <w:rPr>
          <w:b/>
          <w:sz w:val="28"/>
          <w:szCs w:val="28"/>
        </w:rPr>
        <w:t xml:space="preserve">ОБРАЗОВАТЕЛЬНАЯ </w:t>
      </w:r>
    </w:p>
    <w:p w:rsidR="00AD4669" w:rsidRDefault="00AD4669" w:rsidP="007C3F4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В ОБЛАСТИ МУЗЫКАЛЬНОГО ИСКУССТВА</w:t>
      </w:r>
    </w:p>
    <w:p w:rsidR="00AD4669" w:rsidRDefault="00AD4669" w:rsidP="007C3F4D">
      <w:pPr>
        <w:spacing w:line="360" w:lineRule="auto"/>
        <w:jc w:val="center"/>
        <w:rPr>
          <w:b/>
          <w:sz w:val="28"/>
          <w:szCs w:val="28"/>
        </w:rPr>
      </w:pPr>
    </w:p>
    <w:p w:rsidR="00AD4669" w:rsidRDefault="00AD4669" w:rsidP="00AD4669">
      <w:pPr>
        <w:spacing w:line="20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«СТРУННЫЕ ИНСТРУМЕНТЫ» </w:t>
      </w:r>
    </w:p>
    <w:p w:rsidR="00AD4669" w:rsidRDefault="00AD4669" w:rsidP="00AD4669">
      <w:pPr>
        <w:spacing w:line="200" w:lineRule="atLeast"/>
        <w:rPr>
          <w:b/>
          <w:sz w:val="28"/>
        </w:rPr>
      </w:pPr>
    </w:p>
    <w:p w:rsidR="00AD4669" w:rsidRDefault="00AD4669" w:rsidP="00AD4669">
      <w:pPr>
        <w:spacing w:after="200" w:line="360" w:lineRule="auto"/>
        <w:jc w:val="center"/>
        <w:rPr>
          <w:b/>
          <w:sz w:val="28"/>
        </w:rPr>
      </w:pPr>
    </w:p>
    <w:p w:rsidR="00AD4669" w:rsidRDefault="00AD4669" w:rsidP="00AD4669">
      <w:pPr>
        <w:spacing w:after="200" w:line="360" w:lineRule="auto"/>
        <w:jc w:val="center"/>
        <w:rPr>
          <w:b/>
          <w:sz w:val="28"/>
        </w:rPr>
      </w:pPr>
    </w:p>
    <w:p w:rsidR="00AD4669" w:rsidRDefault="00AD4669" w:rsidP="00AD4669">
      <w:pPr>
        <w:spacing w:after="200" w:line="360" w:lineRule="auto"/>
        <w:jc w:val="center"/>
        <w:rPr>
          <w:b/>
          <w:sz w:val="28"/>
        </w:rPr>
      </w:pPr>
    </w:p>
    <w:p w:rsidR="00AD4669" w:rsidRDefault="00AD4669" w:rsidP="00AD4669">
      <w:pPr>
        <w:spacing w:after="200" w:line="360" w:lineRule="auto"/>
        <w:jc w:val="center"/>
        <w:rPr>
          <w:b/>
          <w:sz w:val="28"/>
        </w:rPr>
      </w:pPr>
    </w:p>
    <w:p w:rsidR="00AD4669" w:rsidRDefault="00AD4669" w:rsidP="00AD4669">
      <w:pPr>
        <w:spacing w:after="200" w:line="360" w:lineRule="auto"/>
        <w:jc w:val="center"/>
        <w:rPr>
          <w:b/>
          <w:sz w:val="28"/>
        </w:rPr>
      </w:pPr>
      <w:proofErr w:type="spellStart"/>
      <w:r>
        <w:rPr>
          <w:b/>
          <w:sz w:val="28"/>
        </w:rPr>
        <w:t>г.Сибай</w:t>
      </w:r>
      <w:proofErr w:type="spellEnd"/>
    </w:p>
    <w:p w:rsidR="00AD4669" w:rsidRDefault="00AD4669" w:rsidP="00AD4669">
      <w:pPr>
        <w:spacing w:after="200" w:line="276" w:lineRule="auto"/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 Пояснительная записка</w:t>
      </w:r>
    </w:p>
    <w:p w:rsidR="00AD4669" w:rsidRDefault="00AD4669" w:rsidP="00AD4669">
      <w:pPr>
        <w:spacing w:after="200" w:line="276" w:lineRule="auto"/>
        <w:jc w:val="both"/>
        <w:rPr>
          <w:szCs w:val="24"/>
        </w:rPr>
      </w:pPr>
      <w:r>
        <w:rPr>
          <w:szCs w:val="24"/>
        </w:rPr>
        <w:t xml:space="preserve">1.1. Настоящая  дополнительная общеразвивающая </w:t>
      </w:r>
      <w:r w:rsidR="00DD4A92">
        <w:rPr>
          <w:szCs w:val="24"/>
        </w:rPr>
        <w:t xml:space="preserve">образовательная </w:t>
      </w:r>
      <w:r>
        <w:rPr>
          <w:szCs w:val="24"/>
        </w:rPr>
        <w:t xml:space="preserve">программа в области музыкального искусства «Струнные инструменты» составлена в соответствии с Рекомендациями по организации образовательной и методической деятельности при реализации общеразвивающих программ в области искусств в детских школах искусств по видам искусств (письмо Министерства культуры Российской Федерации от 21 ноября 2013 года №191-01-39/06-ru) и устанавливает требования к минимуму содержания, структуре и условиям реализации данной программы. Образовательное учреждение (далее по тексту - Школа) вправе реализовывать дополнительную общеразвивающую программу в области музыкального искусства при наличии соответствующей лицензии на осуществление образовательной деятельности. </w:t>
      </w:r>
    </w:p>
    <w:p w:rsidR="00AD4669" w:rsidRDefault="00AD4669" w:rsidP="00AD4669">
      <w:r>
        <w:t>1.2. Программа составлена с учётом возрастных и индивидуальных особенностей учащихся, и направлена на:</w:t>
      </w:r>
    </w:p>
    <w:p w:rsidR="00AD4669" w:rsidRDefault="00AD4669" w:rsidP="00AD4669">
      <w:r>
        <w:t xml:space="preserve"> - создание условий для художественного образования, эстетического воспитания, духовно-нравственного развития детей;</w:t>
      </w:r>
    </w:p>
    <w:p w:rsidR="00AD4669" w:rsidRDefault="00AD4669" w:rsidP="00AD4669">
      <w:r>
        <w:t>- развитие мотивации личности ребёнка к познанию и творчеству;</w:t>
      </w:r>
    </w:p>
    <w:p w:rsidR="00AD4669" w:rsidRDefault="00AD4669" w:rsidP="00AD4669">
      <w:pPr>
        <w:tabs>
          <w:tab w:val="left" w:pos="955"/>
        </w:tabs>
        <w:spacing w:line="100" w:lineRule="atLeast"/>
        <w:jc w:val="both"/>
        <w:rPr>
          <w:szCs w:val="24"/>
        </w:rPr>
      </w:pPr>
      <w:r>
        <w:rPr>
          <w:szCs w:val="24"/>
        </w:rPr>
        <w:t>- приобретение детьми опыта творческой деятельности;</w:t>
      </w:r>
    </w:p>
    <w:p w:rsidR="00AD4669" w:rsidRDefault="00AD4669" w:rsidP="00AD4669">
      <w:pPr>
        <w:tabs>
          <w:tab w:val="left" w:pos="955"/>
        </w:tabs>
        <w:spacing w:line="100" w:lineRule="atLeast"/>
        <w:jc w:val="both"/>
        <w:rPr>
          <w:szCs w:val="24"/>
        </w:rPr>
      </w:pPr>
      <w:r>
        <w:rPr>
          <w:szCs w:val="24"/>
        </w:rPr>
        <w:t>- овладение детьми духовными и культурными ценностями народов мира;</w:t>
      </w:r>
    </w:p>
    <w:p w:rsidR="00AD4669" w:rsidRDefault="00AD4669" w:rsidP="00AD4669">
      <w:pPr>
        <w:tabs>
          <w:tab w:val="left" w:pos="142"/>
        </w:tabs>
        <w:spacing w:line="100" w:lineRule="atLeast"/>
        <w:rPr>
          <w:szCs w:val="24"/>
        </w:rPr>
      </w:pPr>
      <w:r>
        <w:rPr>
          <w:szCs w:val="24"/>
        </w:rPr>
        <w:t>- подготовку наиболее одаренных детей к поступлению в образовательные учреждения, реализующие основные профессиональные образовательные программы.</w:t>
      </w:r>
    </w:p>
    <w:p w:rsidR="00BB620C" w:rsidRDefault="00BB620C" w:rsidP="00AD4669">
      <w:pPr>
        <w:tabs>
          <w:tab w:val="left" w:pos="955"/>
        </w:tabs>
        <w:spacing w:line="200" w:lineRule="atLeast"/>
        <w:jc w:val="both"/>
        <w:rPr>
          <w:szCs w:val="24"/>
        </w:rPr>
      </w:pPr>
    </w:p>
    <w:p w:rsidR="00AD4669" w:rsidRDefault="00AD4669" w:rsidP="00AD4669">
      <w:pPr>
        <w:tabs>
          <w:tab w:val="left" w:pos="955"/>
        </w:tabs>
        <w:spacing w:line="200" w:lineRule="atLeast"/>
        <w:jc w:val="both"/>
        <w:rPr>
          <w:szCs w:val="24"/>
        </w:rPr>
      </w:pPr>
      <w:r>
        <w:rPr>
          <w:szCs w:val="24"/>
        </w:rPr>
        <w:t xml:space="preserve">1.3. </w:t>
      </w:r>
      <w:r>
        <w:rPr>
          <w:b/>
          <w:szCs w:val="24"/>
        </w:rPr>
        <w:t>Цели программы</w:t>
      </w:r>
      <w:r>
        <w:rPr>
          <w:szCs w:val="24"/>
        </w:rPr>
        <w:t>:</w:t>
      </w:r>
    </w:p>
    <w:p w:rsidR="00AD4669" w:rsidRDefault="00AD4669" w:rsidP="00AD4669">
      <w:pPr>
        <w:tabs>
          <w:tab w:val="left" w:pos="955"/>
        </w:tabs>
        <w:spacing w:line="200" w:lineRule="atLeast"/>
        <w:jc w:val="both"/>
        <w:rPr>
          <w:szCs w:val="24"/>
        </w:rPr>
      </w:pPr>
      <w:r>
        <w:rPr>
          <w:szCs w:val="24"/>
        </w:rPr>
        <w:t>- воспитание и развитие у учащихся личностных качеств, позволяющих уважать и принимать духовные и культурные ценности разных народов;</w:t>
      </w:r>
    </w:p>
    <w:p w:rsidR="00AD4669" w:rsidRDefault="00AD4669" w:rsidP="00AD4669">
      <w:pPr>
        <w:tabs>
          <w:tab w:val="left" w:pos="142"/>
        </w:tabs>
        <w:spacing w:line="200" w:lineRule="atLeast"/>
        <w:rPr>
          <w:szCs w:val="24"/>
        </w:rPr>
      </w:pPr>
      <w:r>
        <w:rPr>
          <w:szCs w:val="24"/>
        </w:rPr>
        <w:t>- воспитание детей в творческой атмосфере, обстановке доброжелательности, эмоционально-нравственной отзывчивости;</w:t>
      </w:r>
    </w:p>
    <w:p w:rsidR="00AD4669" w:rsidRDefault="00AD4669" w:rsidP="00AD4669">
      <w:pPr>
        <w:spacing w:line="200" w:lineRule="atLeast"/>
        <w:rPr>
          <w:color w:val="000000"/>
          <w:szCs w:val="24"/>
        </w:rPr>
      </w:pPr>
      <w:r>
        <w:rPr>
          <w:szCs w:val="24"/>
        </w:rPr>
        <w:t>-</w:t>
      </w:r>
      <w:r>
        <w:rPr>
          <w:color w:val="000000"/>
          <w:szCs w:val="24"/>
        </w:rPr>
        <w:t xml:space="preserve"> овладение знаниями, умениями и навыками, необходимыми для формирования основ самостоятельной деятельности в сфере искусств после окончания школы;</w:t>
      </w:r>
    </w:p>
    <w:p w:rsidR="00AD4669" w:rsidRDefault="00AD4669" w:rsidP="00AD4669">
      <w:pPr>
        <w:spacing w:line="200" w:lineRule="atLeast"/>
        <w:jc w:val="both"/>
        <w:rPr>
          <w:color w:val="000000"/>
          <w:szCs w:val="24"/>
        </w:rPr>
      </w:pPr>
      <w:r>
        <w:rPr>
          <w:color w:val="000000"/>
          <w:szCs w:val="24"/>
        </w:rPr>
        <w:t>- умение осваивать новый материал в общекультурных областях;</w:t>
      </w:r>
    </w:p>
    <w:p w:rsidR="00AD4669" w:rsidRDefault="00AD4669" w:rsidP="00AD4669">
      <w:pPr>
        <w:tabs>
          <w:tab w:val="left" w:pos="955"/>
        </w:tabs>
        <w:spacing w:line="200" w:lineRule="atLeast"/>
        <w:jc w:val="both"/>
        <w:rPr>
          <w:szCs w:val="24"/>
        </w:rPr>
      </w:pPr>
      <w:r>
        <w:rPr>
          <w:szCs w:val="24"/>
        </w:rPr>
        <w:t>- формирование у обучающихся эстетических взглядов, нравственных установок и потребности общения с духовными ценностями;</w:t>
      </w:r>
    </w:p>
    <w:p w:rsidR="00AD4669" w:rsidRDefault="00AD4669" w:rsidP="00AD4669">
      <w:pPr>
        <w:spacing w:line="200" w:lineRule="atLeast"/>
        <w:jc w:val="both"/>
        <w:rPr>
          <w:color w:val="000000"/>
          <w:szCs w:val="24"/>
        </w:rPr>
      </w:pPr>
      <w:r>
        <w:rPr>
          <w:color w:val="000000"/>
          <w:szCs w:val="24"/>
        </w:rPr>
        <w:t>- формирование и развитие устойчивого интереса к самообразованию;</w:t>
      </w:r>
    </w:p>
    <w:p w:rsidR="00AD4669" w:rsidRDefault="00AD4669" w:rsidP="00AD4669">
      <w:pPr>
        <w:tabs>
          <w:tab w:val="left" w:pos="955"/>
        </w:tabs>
        <w:spacing w:line="200" w:lineRule="atLeast"/>
        <w:jc w:val="both"/>
        <w:rPr>
          <w:szCs w:val="24"/>
        </w:rPr>
      </w:pPr>
      <w:r>
        <w:rPr>
          <w:szCs w:val="24"/>
        </w:rPr>
        <w:t>- формирование у одаренных детей комплекса знаний, умений и навыков, позволяющих в дальнейшем осваивать основные профессиональные образовательные программы;</w:t>
      </w:r>
    </w:p>
    <w:p w:rsidR="00BB620C" w:rsidRDefault="00BB620C" w:rsidP="00AD4669">
      <w:pPr>
        <w:spacing w:line="100" w:lineRule="atLeast"/>
        <w:jc w:val="both"/>
        <w:rPr>
          <w:szCs w:val="24"/>
        </w:rPr>
      </w:pPr>
    </w:p>
    <w:p w:rsidR="00AD4669" w:rsidRDefault="00AD4669" w:rsidP="00AD4669">
      <w:pPr>
        <w:spacing w:line="100" w:lineRule="atLeast"/>
        <w:jc w:val="both"/>
        <w:rPr>
          <w:szCs w:val="24"/>
        </w:rPr>
      </w:pPr>
      <w:r>
        <w:rPr>
          <w:szCs w:val="24"/>
        </w:rPr>
        <w:t xml:space="preserve">1.4. Сроки освоения дополнительной общеобразовательной программы в области музыкального искусства «Струнные инструменты» </w:t>
      </w:r>
      <w:r>
        <w:t xml:space="preserve">для детей, поступивших в ОУ в первый класс в возрасте с шести лет шести месяцев до девяти лет, составляет 8 лет. Срок освоения программы </w:t>
      </w:r>
      <w:r>
        <w:rPr>
          <w:szCs w:val="24"/>
        </w:rPr>
        <w:t xml:space="preserve">«Струнные инструменты» </w:t>
      </w:r>
      <w:r>
        <w:t xml:space="preserve">для детей, поступивших в ОУ в первый класс в возрасте с десяти до двенадцати лет, составляет 5 лет. </w:t>
      </w:r>
    </w:p>
    <w:p w:rsidR="00AD4669" w:rsidRDefault="00AD4669" w:rsidP="00AD4669">
      <w:pPr>
        <w:spacing w:line="200" w:lineRule="atLeast"/>
        <w:rPr>
          <w:color w:val="000000"/>
          <w:szCs w:val="24"/>
        </w:rPr>
      </w:pPr>
      <w:r>
        <w:rPr>
          <w:color w:val="000000"/>
          <w:szCs w:val="24"/>
        </w:rPr>
        <w:t>Класс ранней профессиональной ориентации 8 класс (7-летнего обучения), 6 класс (5-летнего обучения).</w:t>
      </w:r>
    </w:p>
    <w:p w:rsidR="00BB620C" w:rsidRDefault="00BB620C" w:rsidP="00AD4669">
      <w:pPr>
        <w:spacing w:line="200" w:lineRule="atLeast"/>
        <w:jc w:val="both"/>
        <w:rPr>
          <w:szCs w:val="24"/>
        </w:rPr>
      </w:pPr>
    </w:p>
    <w:p w:rsidR="00AD4669" w:rsidRDefault="00AD4669" w:rsidP="00AD4669">
      <w:pPr>
        <w:spacing w:line="200" w:lineRule="atLeast"/>
        <w:jc w:val="both"/>
        <w:rPr>
          <w:color w:val="000000"/>
          <w:szCs w:val="24"/>
        </w:rPr>
      </w:pPr>
      <w:r>
        <w:rPr>
          <w:szCs w:val="24"/>
        </w:rPr>
        <w:t xml:space="preserve">1.5. </w:t>
      </w:r>
      <w:r>
        <w:rPr>
          <w:color w:val="000000"/>
          <w:szCs w:val="24"/>
        </w:rPr>
        <w:t xml:space="preserve">Освоение обучающимися дополнительной общеразвивающей программы в области музыкального искусства </w:t>
      </w:r>
      <w:r>
        <w:rPr>
          <w:szCs w:val="24"/>
        </w:rPr>
        <w:t xml:space="preserve">«Струнные инструменты» </w:t>
      </w:r>
      <w:r>
        <w:rPr>
          <w:color w:val="000000"/>
          <w:szCs w:val="24"/>
        </w:rPr>
        <w:t>завершается итоговой аттестацией обучающихся, проводимой Школой.</w:t>
      </w:r>
    </w:p>
    <w:p w:rsidR="00AD4669" w:rsidRDefault="00AD4669" w:rsidP="00AD4669">
      <w:pPr>
        <w:tabs>
          <w:tab w:val="left" w:pos="955"/>
        </w:tabs>
        <w:spacing w:line="200" w:lineRule="atLeast"/>
        <w:jc w:val="both"/>
        <w:rPr>
          <w:color w:val="000000"/>
          <w:szCs w:val="24"/>
        </w:rPr>
      </w:pPr>
    </w:p>
    <w:p w:rsidR="00AD4669" w:rsidRDefault="00AD4669" w:rsidP="00AD4669">
      <w:pPr>
        <w:spacing w:line="100" w:lineRule="atLeast"/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Планируемые результаты освоения учащимися </w:t>
      </w:r>
    </w:p>
    <w:p w:rsidR="00AD4669" w:rsidRPr="00AD4669" w:rsidRDefault="00AD4669" w:rsidP="00AD4669">
      <w:pPr>
        <w:spacing w:line="200" w:lineRule="atLeast"/>
        <w:jc w:val="center"/>
        <w:rPr>
          <w:b/>
          <w:szCs w:val="24"/>
        </w:rPr>
      </w:pPr>
      <w:r>
        <w:rPr>
          <w:b/>
          <w:szCs w:val="24"/>
        </w:rPr>
        <w:t xml:space="preserve">дополнительной общеразвивающей программы в области музыкального искусства </w:t>
      </w:r>
      <w:r w:rsidRPr="00AD4669">
        <w:rPr>
          <w:b/>
          <w:szCs w:val="24"/>
        </w:rPr>
        <w:t>«Струнные инструменты»</w:t>
      </w:r>
    </w:p>
    <w:p w:rsidR="00AD4669" w:rsidRDefault="00AD4669" w:rsidP="00AD4669">
      <w:pPr>
        <w:jc w:val="both"/>
        <w:rPr>
          <w:szCs w:val="24"/>
        </w:rPr>
      </w:pPr>
      <w:r>
        <w:rPr>
          <w:szCs w:val="24"/>
        </w:rPr>
        <w:t xml:space="preserve">Минимум содержания общеразвивающей программы в области искусств «Струнные инструменты» должен обеспечивать развитие значимых для образования, социализации, самореализации подрастающего поколения интеллектуальных и художественно-творческих способностей ребенка, его личностных и духовных качеств. </w:t>
      </w:r>
    </w:p>
    <w:p w:rsidR="00AD4669" w:rsidRDefault="00AD4669" w:rsidP="00AD4669">
      <w:pPr>
        <w:jc w:val="both"/>
        <w:rPr>
          <w:szCs w:val="24"/>
        </w:rPr>
      </w:pPr>
      <w:r>
        <w:t xml:space="preserve">2.1 </w:t>
      </w:r>
      <w:r>
        <w:rPr>
          <w:szCs w:val="24"/>
        </w:rPr>
        <w:t>Общеразвивающие программы в области искусств реализуются посредством:</w:t>
      </w:r>
    </w:p>
    <w:p w:rsidR="00AD4669" w:rsidRDefault="00AD4669" w:rsidP="00AD4669">
      <w:pPr>
        <w:widowControl/>
        <w:jc w:val="both"/>
        <w:rPr>
          <w:szCs w:val="24"/>
        </w:rPr>
      </w:pPr>
      <w:r>
        <w:rPr>
          <w:szCs w:val="24"/>
        </w:rPr>
        <w:t>- личностно-ориентированного образования, обеспечивающего творческое и духовно-нравственное самоопределение ребенка, а также воспитания творчески мобильной личности, способной к успешной социальной адаптации в условиях быстро меняющегося мира;</w:t>
      </w:r>
    </w:p>
    <w:p w:rsidR="00AD4669" w:rsidRDefault="00AD4669" w:rsidP="00AD4669">
      <w:pPr>
        <w:widowControl/>
        <w:tabs>
          <w:tab w:val="left" w:pos="993"/>
        </w:tabs>
        <w:jc w:val="both"/>
        <w:rPr>
          <w:szCs w:val="24"/>
        </w:rPr>
      </w:pPr>
      <w:r>
        <w:rPr>
          <w:szCs w:val="24"/>
        </w:rPr>
        <w:t>- вариативности образования, направленного на индивидуальную траекторию развития личности;</w:t>
      </w:r>
    </w:p>
    <w:p w:rsidR="00AD4669" w:rsidRDefault="00AD4669" w:rsidP="00AD4669">
      <w:pPr>
        <w:widowControl/>
        <w:tabs>
          <w:tab w:val="left" w:pos="993"/>
        </w:tabs>
        <w:jc w:val="both"/>
        <w:rPr>
          <w:szCs w:val="24"/>
        </w:rPr>
      </w:pPr>
      <w:r>
        <w:rPr>
          <w:szCs w:val="24"/>
        </w:rPr>
        <w:t xml:space="preserve">- обеспечения для детей свободного выбора общеразвивающей программы в области того или иного вида искусств, а также, при наличии достаточного уровня развития творческих способностей ребенка, возможности его перевода с дополнительной общеразвивающей программы в области искусств на обучение по предпрофессиональной программе в области искусств. </w:t>
      </w:r>
    </w:p>
    <w:p w:rsidR="00AD4669" w:rsidRDefault="00AD4669" w:rsidP="00AD4669">
      <w:pPr>
        <w:widowControl/>
        <w:ind w:firstLine="720"/>
        <w:jc w:val="both"/>
        <w:rPr>
          <w:szCs w:val="24"/>
        </w:rPr>
      </w:pPr>
      <w:r>
        <w:rPr>
          <w:szCs w:val="24"/>
        </w:rPr>
        <w:t>Результатом освоения общеразвивающей программы в области музыкального искусства является приобретение учащимися следующих знаний, умений и навыков:</w:t>
      </w:r>
    </w:p>
    <w:p w:rsidR="00AD4669" w:rsidRDefault="00AD4669" w:rsidP="00AD4669">
      <w:pPr>
        <w:widowControl/>
        <w:ind w:firstLine="720"/>
        <w:jc w:val="both"/>
        <w:rPr>
          <w:i/>
          <w:szCs w:val="24"/>
        </w:rPr>
      </w:pPr>
      <w:r>
        <w:rPr>
          <w:i/>
          <w:szCs w:val="24"/>
        </w:rPr>
        <w:t>в области исполнительской подготовки:</w:t>
      </w:r>
    </w:p>
    <w:p w:rsidR="00AD4669" w:rsidRDefault="00AD4669" w:rsidP="00AD4669">
      <w:pPr>
        <w:jc w:val="both"/>
        <w:rPr>
          <w:szCs w:val="24"/>
        </w:rPr>
      </w:pPr>
      <w:r>
        <w:rPr>
          <w:szCs w:val="24"/>
        </w:rPr>
        <w:t>- навыков исполнения музыкальных произведений (сольное исполнение, коллективное исполнение);</w:t>
      </w:r>
    </w:p>
    <w:p w:rsidR="00AD4669" w:rsidRDefault="00AD4669" w:rsidP="00AD4669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>- умений использовать выразительные средства для создания художественного образа;</w:t>
      </w:r>
    </w:p>
    <w:p w:rsidR="00AD4669" w:rsidRDefault="00AD4669" w:rsidP="00AD4669">
      <w:pPr>
        <w:jc w:val="both"/>
        <w:rPr>
          <w:szCs w:val="24"/>
        </w:rPr>
      </w:pPr>
      <w:r>
        <w:rPr>
          <w:szCs w:val="24"/>
        </w:rPr>
        <w:t>- умений самостоятельно разучивать музыкальные произведения различных жанров и стилей;</w:t>
      </w:r>
    </w:p>
    <w:p w:rsidR="00AD4669" w:rsidRDefault="00AD4669" w:rsidP="00AD4669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>- навыков публичных выступлений;</w:t>
      </w:r>
    </w:p>
    <w:p w:rsidR="00AD4669" w:rsidRDefault="00AD4669" w:rsidP="00AD4669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- навыков общения со </w:t>
      </w:r>
      <w:proofErr w:type="spellStart"/>
      <w:r>
        <w:rPr>
          <w:szCs w:val="24"/>
        </w:rPr>
        <w:t>слушательской</w:t>
      </w:r>
      <w:proofErr w:type="spellEnd"/>
      <w:r>
        <w:rPr>
          <w:szCs w:val="24"/>
        </w:rPr>
        <w:t xml:space="preserve"> аудиторией в условиях музыкально-просветительской деятельности Школы;</w:t>
      </w:r>
    </w:p>
    <w:p w:rsidR="00AD4669" w:rsidRDefault="00AD4669" w:rsidP="00AD4669">
      <w:pPr>
        <w:widowControl/>
        <w:jc w:val="both"/>
        <w:rPr>
          <w:i/>
          <w:szCs w:val="24"/>
        </w:rPr>
      </w:pPr>
      <w:r>
        <w:rPr>
          <w:szCs w:val="24"/>
        </w:rPr>
        <w:tab/>
      </w:r>
      <w:r>
        <w:rPr>
          <w:i/>
          <w:szCs w:val="24"/>
        </w:rPr>
        <w:t>в области историко-теоретической подготовки:</w:t>
      </w:r>
    </w:p>
    <w:p w:rsidR="00AD4669" w:rsidRDefault="00AD4669" w:rsidP="00AD4669">
      <w:pPr>
        <w:jc w:val="both"/>
        <w:rPr>
          <w:szCs w:val="24"/>
        </w:rPr>
      </w:pPr>
      <w:r>
        <w:rPr>
          <w:szCs w:val="24"/>
        </w:rPr>
        <w:t>- первичных знаний о музыкальных жанрах и основных стилистических направлениях;</w:t>
      </w:r>
    </w:p>
    <w:p w:rsidR="00AD4669" w:rsidRDefault="00AD4669" w:rsidP="00AD4669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>- знаний лучших образцов мировой музыкальной культуры (творчество великих композиторов, выдающихся отечественных и зарубежных произведений в области музыкального искусства);</w:t>
      </w:r>
    </w:p>
    <w:p w:rsidR="00AD4669" w:rsidRDefault="00AD4669" w:rsidP="00AD4669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>- знаний основ музыкальной грамоты;</w:t>
      </w:r>
    </w:p>
    <w:p w:rsidR="00AD4669" w:rsidRDefault="00AD4669" w:rsidP="00AD4669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>- знаний основных средств выразительности, используемых в музыкальном искусстве;</w:t>
      </w:r>
    </w:p>
    <w:p w:rsidR="00AD4669" w:rsidRDefault="00AD4669" w:rsidP="00AD4669">
      <w:pPr>
        <w:widowControl/>
        <w:tabs>
          <w:tab w:val="left" w:pos="0"/>
        </w:tabs>
        <w:jc w:val="both"/>
        <w:rPr>
          <w:szCs w:val="24"/>
        </w:rPr>
      </w:pPr>
      <w:r>
        <w:rPr>
          <w:szCs w:val="24"/>
        </w:rPr>
        <w:t>- знаний наиболее употребляемой музыкальной терминологии.</w:t>
      </w:r>
    </w:p>
    <w:p w:rsidR="00AD4669" w:rsidRDefault="00AD4669" w:rsidP="00AD4669">
      <w:pPr>
        <w:pStyle w:val="Style6"/>
        <w:widowControl/>
        <w:spacing w:line="360" w:lineRule="auto"/>
        <w:ind w:firstLine="0"/>
      </w:pPr>
    </w:p>
    <w:p w:rsidR="00AD4669" w:rsidRDefault="00AD4669" w:rsidP="00AD4669">
      <w:pPr>
        <w:tabs>
          <w:tab w:val="left" w:pos="600"/>
        </w:tabs>
        <w:ind w:left="240"/>
        <w:jc w:val="center"/>
        <w:rPr>
          <w:b/>
          <w:szCs w:val="22"/>
        </w:rPr>
      </w:pPr>
      <w:r>
        <w:rPr>
          <w:b/>
          <w:szCs w:val="22"/>
        </w:rPr>
        <w:t>Система и критерии оценок, используемые при проведении промежуточной и итоговой аттестации результатов освоения учащимися общеразвивающих программ в области искусства</w:t>
      </w:r>
    </w:p>
    <w:p w:rsidR="00AD4669" w:rsidRDefault="00AD4669" w:rsidP="00AD4669">
      <w:pPr>
        <w:tabs>
          <w:tab w:val="left" w:pos="600"/>
        </w:tabs>
        <w:ind w:left="240"/>
        <w:jc w:val="center"/>
        <w:rPr>
          <w:szCs w:val="22"/>
          <w:u w:val="single"/>
        </w:rPr>
      </w:pPr>
    </w:p>
    <w:p w:rsidR="00AD4669" w:rsidRDefault="00AD4669" w:rsidP="00AD4669">
      <w:pPr>
        <w:tabs>
          <w:tab w:val="right" w:pos="480"/>
        </w:tabs>
        <w:spacing w:line="100" w:lineRule="atLeast"/>
        <w:ind w:right="21" w:firstLine="600"/>
        <w:jc w:val="both"/>
        <w:rPr>
          <w:szCs w:val="22"/>
        </w:rPr>
      </w:pPr>
      <w:r>
        <w:rPr>
          <w:szCs w:val="22"/>
        </w:rPr>
        <w:t xml:space="preserve">Система оценок в рамках промежуточной и итоговой аттестации предполагает </w:t>
      </w:r>
      <w:proofErr w:type="spellStart"/>
      <w:r>
        <w:rPr>
          <w:szCs w:val="22"/>
        </w:rPr>
        <w:t>пятибальную</w:t>
      </w:r>
      <w:proofErr w:type="spellEnd"/>
      <w:r>
        <w:rPr>
          <w:szCs w:val="22"/>
        </w:rPr>
        <w:t xml:space="preserve"> шкалу в абсолютном значении:</w:t>
      </w:r>
    </w:p>
    <w:p w:rsidR="00AD4669" w:rsidRDefault="00AD4669" w:rsidP="00AD4669">
      <w:pPr>
        <w:tabs>
          <w:tab w:val="right" w:pos="480"/>
        </w:tabs>
        <w:spacing w:line="100" w:lineRule="atLeast"/>
        <w:ind w:right="21" w:firstLine="600"/>
        <w:rPr>
          <w:szCs w:val="22"/>
        </w:rPr>
      </w:pPr>
      <w:r>
        <w:rPr>
          <w:szCs w:val="22"/>
        </w:rPr>
        <w:t>«5» - отлично;</w:t>
      </w:r>
    </w:p>
    <w:p w:rsidR="00AD4669" w:rsidRDefault="00AD4669" w:rsidP="00AD4669">
      <w:pPr>
        <w:tabs>
          <w:tab w:val="right" w:pos="480"/>
        </w:tabs>
        <w:spacing w:line="100" w:lineRule="atLeast"/>
        <w:ind w:right="21" w:firstLine="600"/>
        <w:rPr>
          <w:szCs w:val="22"/>
        </w:rPr>
      </w:pPr>
      <w:r>
        <w:rPr>
          <w:szCs w:val="22"/>
        </w:rPr>
        <w:t>«4» - хорошо;</w:t>
      </w:r>
    </w:p>
    <w:p w:rsidR="00AD4669" w:rsidRDefault="00AD4669" w:rsidP="00AD4669">
      <w:pPr>
        <w:tabs>
          <w:tab w:val="right" w:pos="480"/>
        </w:tabs>
        <w:spacing w:line="100" w:lineRule="atLeast"/>
        <w:ind w:right="21" w:firstLine="600"/>
        <w:rPr>
          <w:szCs w:val="22"/>
        </w:rPr>
      </w:pPr>
      <w:r>
        <w:rPr>
          <w:szCs w:val="22"/>
        </w:rPr>
        <w:t>«3» - удовлетворительно;</w:t>
      </w:r>
    </w:p>
    <w:p w:rsidR="00AD4669" w:rsidRDefault="00AD4669" w:rsidP="00AD4669">
      <w:pPr>
        <w:tabs>
          <w:tab w:val="right" w:pos="480"/>
        </w:tabs>
        <w:spacing w:line="100" w:lineRule="atLeast"/>
        <w:ind w:right="21" w:firstLine="600"/>
        <w:rPr>
          <w:szCs w:val="22"/>
        </w:rPr>
      </w:pPr>
      <w:r>
        <w:rPr>
          <w:szCs w:val="22"/>
        </w:rPr>
        <w:t>«2» - неудовлетворительно.</w:t>
      </w:r>
    </w:p>
    <w:p w:rsidR="00AD4669" w:rsidRDefault="00AD4669" w:rsidP="00AD4669">
      <w:pPr>
        <w:tabs>
          <w:tab w:val="right" w:pos="480"/>
        </w:tabs>
        <w:spacing w:line="100" w:lineRule="atLeast"/>
        <w:ind w:right="21" w:firstLine="600"/>
        <w:jc w:val="both"/>
        <w:rPr>
          <w:szCs w:val="22"/>
        </w:rPr>
      </w:pPr>
      <w:r>
        <w:rPr>
          <w:szCs w:val="22"/>
        </w:rPr>
        <w:t xml:space="preserve">Оценка качества исполнения может быть дополнена системой «+» и «-», что даст возможность более конкретно и точно оценить </w:t>
      </w:r>
      <w:r>
        <w:rPr>
          <w:szCs w:val="22"/>
        </w:rPr>
        <w:lastRenderedPageBreak/>
        <w:t>выступление каждого обучающегося.</w:t>
      </w:r>
    </w:p>
    <w:p w:rsidR="00AD4669" w:rsidRDefault="00AD4669" w:rsidP="00AD4669">
      <w:pPr>
        <w:tabs>
          <w:tab w:val="left" w:pos="600"/>
        </w:tabs>
        <w:ind w:left="240"/>
        <w:jc w:val="both"/>
        <w:rPr>
          <w:szCs w:val="22"/>
        </w:rPr>
      </w:pPr>
    </w:p>
    <w:p w:rsidR="00AD4669" w:rsidRDefault="00AD4669" w:rsidP="00AD4669">
      <w:pPr>
        <w:jc w:val="center"/>
        <w:rPr>
          <w:b/>
          <w:i/>
          <w:szCs w:val="22"/>
        </w:rPr>
      </w:pPr>
      <w:r>
        <w:rPr>
          <w:b/>
          <w:szCs w:val="22"/>
        </w:rPr>
        <w:t>Предметная область</w:t>
      </w:r>
      <w:r>
        <w:rPr>
          <w:b/>
          <w:i/>
          <w:szCs w:val="22"/>
        </w:rPr>
        <w:t>: Музыкальное исполнительство</w:t>
      </w:r>
    </w:p>
    <w:p w:rsidR="00AD4669" w:rsidRDefault="00AD4669" w:rsidP="00AD4669">
      <w:pPr>
        <w:jc w:val="center"/>
        <w:rPr>
          <w:b/>
          <w:i/>
          <w:szCs w:val="22"/>
        </w:rPr>
      </w:pPr>
    </w:p>
    <w:p w:rsidR="00AD4669" w:rsidRDefault="00AD4669" w:rsidP="00AD4669">
      <w:pPr>
        <w:ind w:right="-55" w:firstLine="708"/>
        <w:jc w:val="both"/>
        <w:rPr>
          <w:szCs w:val="24"/>
        </w:rPr>
      </w:pPr>
      <w:r>
        <w:rPr>
          <w:szCs w:val="24"/>
        </w:rPr>
        <w:t>При оценивании учащегося, осваивающегося общеразвивающую программу, следует учитывать:</w:t>
      </w:r>
    </w:p>
    <w:p w:rsidR="00AD4669" w:rsidRDefault="00AD4669" w:rsidP="00AD4669">
      <w:pPr>
        <w:ind w:right="-55"/>
        <w:jc w:val="both"/>
        <w:rPr>
          <w:szCs w:val="24"/>
        </w:rPr>
      </w:pPr>
      <w:r>
        <w:rPr>
          <w:szCs w:val="24"/>
        </w:rPr>
        <w:t>- формирование устойчивого интереса к музыкальному искусству, к занятиям музыкой;</w:t>
      </w:r>
    </w:p>
    <w:p w:rsidR="00AD4669" w:rsidRDefault="00AD4669" w:rsidP="00AD4669">
      <w:pPr>
        <w:ind w:right="-55"/>
        <w:jc w:val="both"/>
        <w:rPr>
          <w:szCs w:val="24"/>
        </w:rPr>
      </w:pPr>
      <w:r>
        <w:rPr>
          <w:szCs w:val="24"/>
        </w:rPr>
        <w:t xml:space="preserve">- наличие исполнительской культуры, развитие музыкального мышления; </w:t>
      </w:r>
    </w:p>
    <w:p w:rsidR="00AD4669" w:rsidRDefault="00AD4669" w:rsidP="00AD4669">
      <w:pPr>
        <w:ind w:right="-55"/>
        <w:jc w:val="both"/>
        <w:rPr>
          <w:szCs w:val="24"/>
        </w:rPr>
      </w:pPr>
      <w:r>
        <w:rPr>
          <w:szCs w:val="24"/>
        </w:rPr>
        <w:t>- овладение практическими умениями и навыками в различных видах музыкально-исполнительской деятельности: сольном, ансамблевом исполнительстве, подборе аккомпанемента;</w:t>
      </w:r>
    </w:p>
    <w:p w:rsidR="00AD4669" w:rsidRDefault="00AD4669" w:rsidP="00AD4669">
      <w:pPr>
        <w:ind w:right="-55"/>
        <w:jc w:val="both"/>
        <w:rPr>
          <w:szCs w:val="24"/>
        </w:rPr>
      </w:pPr>
      <w:r>
        <w:rPr>
          <w:szCs w:val="24"/>
        </w:rPr>
        <w:t>- степень продвижения учащегося, успешность личностных достижений</w:t>
      </w:r>
    </w:p>
    <w:p w:rsidR="00AD4669" w:rsidRDefault="00AD4669" w:rsidP="00AD4669">
      <w:pPr>
        <w:ind w:right="-55"/>
        <w:rPr>
          <w:szCs w:val="24"/>
          <w:u w:val="single"/>
        </w:rPr>
      </w:pPr>
    </w:p>
    <w:p w:rsidR="00AD4669" w:rsidRDefault="00AD4669" w:rsidP="00AD4669">
      <w:pPr>
        <w:autoSpaceDE w:val="0"/>
        <w:ind w:right="-55"/>
        <w:jc w:val="both"/>
        <w:rPr>
          <w:szCs w:val="24"/>
        </w:rPr>
      </w:pPr>
      <w:r>
        <w:rPr>
          <w:b/>
          <w:szCs w:val="24"/>
        </w:rPr>
        <w:t>Оценка «5» («отлично»):</w:t>
      </w:r>
      <w:r>
        <w:rPr>
          <w:szCs w:val="24"/>
        </w:rPr>
        <w:t xml:space="preserve"> технически качественное и художественно осмысленное исполнение, отвечающее всем требованиям на данном этапе обучения</w:t>
      </w:r>
    </w:p>
    <w:p w:rsidR="00AD4669" w:rsidRDefault="00AD4669" w:rsidP="00AD4669">
      <w:pPr>
        <w:ind w:right="-55"/>
        <w:jc w:val="both"/>
        <w:rPr>
          <w:szCs w:val="24"/>
        </w:rPr>
      </w:pPr>
      <w:r>
        <w:rPr>
          <w:b/>
          <w:szCs w:val="24"/>
        </w:rPr>
        <w:t>Оценка «4» («хорошо»)</w:t>
      </w:r>
      <w:r>
        <w:rPr>
          <w:szCs w:val="24"/>
        </w:rPr>
        <w:t xml:space="preserve">: грамотное исполнение с небольшими недочётами (техническими, метроритмическими, интонационными, художественными) </w:t>
      </w:r>
    </w:p>
    <w:p w:rsidR="00AD4669" w:rsidRDefault="00AD4669" w:rsidP="00AD4669">
      <w:pPr>
        <w:ind w:right="-55"/>
        <w:jc w:val="both"/>
        <w:rPr>
          <w:szCs w:val="24"/>
        </w:rPr>
      </w:pPr>
      <w:r>
        <w:rPr>
          <w:b/>
          <w:szCs w:val="24"/>
        </w:rPr>
        <w:t xml:space="preserve">Оценка «3» («удовлетворительно»): </w:t>
      </w:r>
      <w:r>
        <w:rPr>
          <w:szCs w:val="24"/>
        </w:rPr>
        <w:t>исполнение с существенными недочётами, а именно недоученный текст, малохудожественная игра, слабая техническая подготовка</w:t>
      </w:r>
    </w:p>
    <w:p w:rsidR="00AD4669" w:rsidRDefault="00AD4669" w:rsidP="00AD4669">
      <w:pPr>
        <w:ind w:right="-55"/>
        <w:jc w:val="both"/>
        <w:rPr>
          <w:szCs w:val="24"/>
        </w:rPr>
      </w:pPr>
      <w:r>
        <w:rPr>
          <w:b/>
          <w:szCs w:val="24"/>
        </w:rPr>
        <w:t xml:space="preserve">Оценка «2» («неудовлетворительно»): </w:t>
      </w:r>
      <w:r>
        <w:rPr>
          <w:szCs w:val="24"/>
        </w:rPr>
        <w:t>комплекс недостатков, являющийся следствием нерегулярных домашних занятий, плохой посещаемостью аудиторных занятий.</w:t>
      </w:r>
    </w:p>
    <w:p w:rsidR="00AD4669" w:rsidRDefault="00AD4669" w:rsidP="00AD4669">
      <w:pPr>
        <w:ind w:right="-55"/>
        <w:jc w:val="both"/>
        <w:rPr>
          <w:szCs w:val="24"/>
        </w:rPr>
      </w:pPr>
      <w:r>
        <w:rPr>
          <w:b/>
          <w:szCs w:val="24"/>
        </w:rPr>
        <w:t xml:space="preserve"> «Зачёт» (без оценки)</w:t>
      </w:r>
      <w:r>
        <w:rPr>
          <w:szCs w:val="24"/>
        </w:rPr>
        <w:t xml:space="preserve"> отражает достаточный уровень подготовки и исполнения на данном этапе обучения. </w:t>
      </w:r>
    </w:p>
    <w:p w:rsidR="00AD4669" w:rsidRDefault="00AD4669" w:rsidP="00AD4669">
      <w:pPr>
        <w:ind w:right="-55"/>
        <w:rPr>
          <w:b/>
          <w:szCs w:val="24"/>
        </w:rPr>
      </w:pPr>
    </w:p>
    <w:p w:rsidR="00AD4669" w:rsidRDefault="00AD4669" w:rsidP="00AD4669">
      <w:pPr>
        <w:ind w:right="-55"/>
        <w:rPr>
          <w:szCs w:val="24"/>
        </w:rPr>
      </w:pPr>
      <w:r>
        <w:rPr>
          <w:szCs w:val="24"/>
        </w:rPr>
        <w:t>Фонды оценочных средств призваны обеспечивать оценку качества, приобретённых учениками знаний, умений и навыков.</w:t>
      </w:r>
    </w:p>
    <w:p w:rsidR="00AD4669" w:rsidRDefault="00AD4669" w:rsidP="00AD4669">
      <w:pPr>
        <w:jc w:val="center"/>
        <w:rPr>
          <w:szCs w:val="24"/>
        </w:rPr>
      </w:pPr>
    </w:p>
    <w:p w:rsidR="00AD4669" w:rsidRDefault="00AD4669" w:rsidP="00AD4669">
      <w:pPr>
        <w:jc w:val="center"/>
        <w:rPr>
          <w:b/>
          <w:i/>
          <w:szCs w:val="22"/>
        </w:rPr>
      </w:pPr>
      <w:r>
        <w:rPr>
          <w:b/>
          <w:szCs w:val="22"/>
        </w:rPr>
        <w:t>Предметная область:</w:t>
      </w:r>
      <w:r>
        <w:rPr>
          <w:b/>
          <w:i/>
          <w:szCs w:val="22"/>
        </w:rPr>
        <w:t xml:space="preserve"> Теория и история музыки</w:t>
      </w:r>
    </w:p>
    <w:p w:rsidR="00AD4669" w:rsidRDefault="00AD4669" w:rsidP="00AD4669">
      <w:pPr>
        <w:jc w:val="center"/>
        <w:rPr>
          <w:b/>
          <w:i/>
          <w:szCs w:val="22"/>
        </w:rPr>
      </w:pPr>
    </w:p>
    <w:p w:rsidR="00AD4669" w:rsidRDefault="00AD4669" w:rsidP="00AD4669">
      <w:pPr>
        <w:tabs>
          <w:tab w:val="left" w:pos="600"/>
        </w:tabs>
        <w:ind w:left="240"/>
        <w:jc w:val="center"/>
        <w:rPr>
          <w:b/>
          <w:i/>
          <w:szCs w:val="22"/>
          <w:u w:val="single"/>
        </w:rPr>
      </w:pPr>
      <w:r>
        <w:rPr>
          <w:b/>
          <w:i/>
          <w:szCs w:val="22"/>
          <w:u w:val="single"/>
        </w:rPr>
        <w:t>Сольфеджио</w:t>
      </w:r>
    </w:p>
    <w:p w:rsidR="00AD4669" w:rsidRDefault="00AD4669" w:rsidP="00AD4669">
      <w:pPr>
        <w:tabs>
          <w:tab w:val="left" w:pos="600"/>
        </w:tabs>
        <w:ind w:left="240"/>
        <w:rPr>
          <w:i/>
          <w:szCs w:val="22"/>
          <w:u w:val="single"/>
        </w:rPr>
      </w:pPr>
      <w:r>
        <w:rPr>
          <w:i/>
          <w:szCs w:val="22"/>
          <w:u w:val="single"/>
        </w:rPr>
        <w:t>Чтение номера с листа и пение наизусть</w:t>
      </w:r>
    </w:p>
    <w:p w:rsidR="00AD4669" w:rsidRDefault="00AD4669" w:rsidP="00AD4669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«5» («отлично»):</w:t>
      </w:r>
    </w:p>
    <w:p w:rsidR="00AD4669" w:rsidRDefault="00AD4669" w:rsidP="00AD466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интонационная точность;</w:t>
      </w:r>
    </w:p>
    <w:p w:rsidR="00AD4669" w:rsidRDefault="00AD4669" w:rsidP="00AD466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ритмическая точность;</w:t>
      </w:r>
    </w:p>
    <w:p w:rsidR="00AD4669" w:rsidRDefault="00AD4669" w:rsidP="00AD466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синтаксическая осмысленность фразировки;</w:t>
      </w:r>
    </w:p>
    <w:p w:rsidR="00AD4669" w:rsidRDefault="00AD4669" w:rsidP="00AD466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выразительное исполнение.</w:t>
      </w:r>
    </w:p>
    <w:p w:rsidR="00AD4669" w:rsidRDefault="00AD4669" w:rsidP="00AD4669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«4» («хорошо»):</w:t>
      </w:r>
    </w:p>
    <w:p w:rsidR="00AD4669" w:rsidRDefault="00AD4669" w:rsidP="00AD466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недостаточная интонационная точность;</w:t>
      </w:r>
    </w:p>
    <w:p w:rsidR="00AD4669" w:rsidRDefault="00AD4669" w:rsidP="00AD466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недостаточная ритмическая точность;</w:t>
      </w:r>
    </w:p>
    <w:p w:rsidR="00AD4669" w:rsidRDefault="00AD4669" w:rsidP="00AD466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синтаксическая осмысленность фразировки;</w:t>
      </w:r>
    </w:p>
    <w:p w:rsidR="00AD4669" w:rsidRDefault="00AD4669" w:rsidP="00AD466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выразительное исполнение.</w:t>
      </w:r>
    </w:p>
    <w:p w:rsidR="00AD4669" w:rsidRDefault="00AD4669" w:rsidP="00AD4669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«3» («удовлетворительно»):</w:t>
      </w:r>
    </w:p>
    <w:p w:rsidR="00AD4669" w:rsidRDefault="00AD4669" w:rsidP="00AD466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lastRenderedPageBreak/>
        <w:t>- интонационная неточность;</w:t>
      </w:r>
    </w:p>
    <w:p w:rsidR="00AD4669" w:rsidRDefault="00AD4669" w:rsidP="00AD466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недостаточная ритмическая точность;</w:t>
      </w:r>
    </w:p>
    <w:p w:rsidR="00AD4669" w:rsidRDefault="00AD4669" w:rsidP="00AD466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синтаксическая осмысленность фразировки;</w:t>
      </w:r>
    </w:p>
    <w:p w:rsidR="00AD4669" w:rsidRDefault="00AD4669" w:rsidP="00AD466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недостаточная выразительность исполнения.</w:t>
      </w:r>
    </w:p>
    <w:p w:rsidR="00AD4669" w:rsidRDefault="00AD4669" w:rsidP="00AD4669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«2» («неудовлетворительно»):</w:t>
      </w:r>
    </w:p>
    <w:p w:rsidR="00AD4669" w:rsidRDefault="00AD4669" w:rsidP="00AD466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отсутствие интонационной точности;</w:t>
      </w:r>
    </w:p>
    <w:p w:rsidR="00AD4669" w:rsidRDefault="00AD4669" w:rsidP="00AD466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отсутствие ритмической точности;</w:t>
      </w:r>
    </w:p>
    <w:p w:rsidR="00AD4669" w:rsidRDefault="00AD4669" w:rsidP="00AD466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отсутствие синтаксической осмысленности фразировки;</w:t>
      </w:r>
    </w:p>
    <w:p w:rsidR="00AD4669" w:rsidRDefault="00AD4669" w:rsidP="00AD466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невыразительное исполнение.</w:t>
      </w:r>
    </w:p>
    <w:p w:rsidR="00AD4669" w:rsidRDefault="00AD4669" w:rsidP="00AD4669">
      <w:pPr>
        <w:tabs>
          <w:tab w:val="left" w:pos="600"/>
        </w:tabs>
        <w:ind w:left="240"/>
        <w:jc w:val="both"/>
        <w:rPr>
          <w:szCs w:val="22"/>
        </w:rPr>
      </w:pPr>
    </w:p>
    <w:p w:rsidR="00AD4669" w:rsidRDefault="00AD4669" w:rsidP="00AD4669">
      <w:pPr>
        <w:tabs>
          <w:tab w:val="left" w:pos="600"/>
        </w:tabs>
        <w:ind w:left="240"/>
        <w:rPr>
          <w:i/>
          <w:szCs w:val="22"/>
          <w:u w:val="single"/>
        </w:rPr>
      </w:pPr>
      <w:r>
        <w:rPr>
          <w:i/>
          <w:szCs w:val="22"/>
          <w:u w:val="single"/>
        </w:rPr>
        <w:t>Слуховой анализ</w:t>
      </w:r>
    </w:p>
    <w:p w:rsidR="00AD4669" w:rsidRDefault="00AD4669" w:rsidP="00AD4669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«5» («отлично»):</w:t>
      </w:r>
    </w:p>
    <w:p w:rsidR="00AD4669" w:rsidRDefault="00AD4669" w:rsidP="00AD4669">
      <w:pPr>
        <w:tabs>
          <w:tab w:val="left" w:pos="0"/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осмысленное слуховое восприятие законченного музыкального построения с определением формы, характера и отдельных элементов музыкального языка;</w:t>
      </w:r>
    </w:p>
    <w:p w:rsidR="00AD4669" w:rsidRDefault="00AD4669" w:rsidP="00AD4669">
      <w:pPr>
        <w:tabs>
          <w:tab w:val="left" w:pos="0"/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умение определить отдельные элементы музыкальной речи (лады, интервалы, аккорды).</w:t>
      </w:r>
    </w:p>
    <w:p w:rsidR="00AD4669" w:rsidRDefault="00AD4669" w:rsidP="00AD4669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«4» («хорошо»):</w:t>
      </w:r>
    </w:p>
    <w:p w:rsidR="00AD4669" w:rsidRDefault="00AD4669" w:rsidP="00AD4669">
      <w:pPr>
        <w:tabs>
          <w:tab w:val="left" w:pos="0"/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осмысленное слуховое восприятие законченного музыкального построения с неточностями в определении формы, характера и отдельных элементов музыкального языка;</w:t>
      </w:r>
    </w:p>
    <w:p w:rsidR="00AD4669" w:rsidRDefault="00AD4669" w:rsidP="00AD4669">
      <w:pPr>
        <w:tabs>
          <w:tab w:val="left" w:pos="0"/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неточное определение отдельных элементов музыкальной речи.</w:t>
      </w:r>
    </w:p>
    <w:p w:rsidR="00AD4669" w:rsidRDefault="00AD4669" w:rsidP="00AD4669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«3» («удовлетворительно»):</w:t>
      </w:r>
    </w:p>
    <w:p w:rsidR="00AD4669" w:rsidRDefault="00AD4669" w:rsidP="00AD4669">
      <w:pPr>
        <w:tabs>
          <w:tab w:val="left" w:pos="0"/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слабый навык слухового восприятия законченного музыкального построения, большое количество ошибок в определении формы, характера и отдельных элементов музыкального языка;</w:t>
      </w:r>
    </w:p>
    <w:p w:rsidR="00AD4669" w:rsidRDefault="00AD4669" w:rsidP="00AD4669">
      <w:pPr>
        <w:tabs>
          <w:tab w:val="left" w:pos="0"/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большое количество ошибок в определении отдельно звучащих элементов музыкальной речи.</w:t>
      </w:r>
    </w:p>
    <w:p w:rsidR="00AD4669" w:rsidRDefault="00AD4669" w:rsidP="00AD4669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«2» («неудовлетворительно»):</w:t>
      </w:r>
    </w:p>
    <w:p w:rsidR="00AD4669" w:rsidRDefault="00AD4669" w:rsidP="00AD4669">
      <w:pPr>
        <w:tabs>
          <w:tab w:val="left" w:pos="0"/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отсутствие навыка слухового восприятие законченного музыкального построения, неспособность определить форму, характер и отдельные элементы музыкального языка;</w:t>
      </w:r>
    </w:p>
    <w:p w:rsidR="00AD4669" w:rsidRDefault="00AD4669" w:rsidP="00AD4669">
      <w:pPr>
        <w:tabs>
          <w:tab w:val="left" w:pos="0"/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неумение определить отдельные элементы музыкальной речи.</w:t>
      </w:r>
    </w:p>
    <w:p w:rsidR="00AD4669" w:rsidRDefault="00AD4669" w:rsidP="00AD4669">
      <w:pPr>
        <w:tabs>
          <w:tab w:val="left" w:pos="600"/>
        </w:tabs>
        <w:ind w:left="240"/>
        <w:jc w:val="both"/>
        <w:rPr>
          <w:szCs w:val="22"/>
        </w:rPr>
      </w:pPr>
    </w:p>
    <w:p w:rsidR="00AD4669" w:rsidRDefault="00AD4669" w:rsidP="00AD4669">
      <w:pPr>
        <w:tabs>
          <w:tab w:val="left" w:pos="600"/>
        </w:tabs>
        <w:ind w:left="240"/>
        <w:rPr>
          <w:i/>
          <w:szCs w:val="22"/>
          <w:u w:val="single"/>
        </w:rPr>
      </w:pPr>
      <w:r>
        <w:rPr>
          <w:i/>
          <w:szCs w:val="22"/>
          <w:u w:val="single"/>
        </w:rPr>
        <w:t>Теоретические сведения</w:t>
      </w:r>
    </w:p>
    <w:p w:rsidR="00AD4669" w:rsidRDefault="00AD4669" w:rsidP="00AD4669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«5» («отлично»):</w:t>
      </w:r>
    </w:p>
    <w:p w:rsidR="00AD4669" w:rsidRDefault="00AD4669" w:rsidP="00AD466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владение теоретическими сведениями на уровне программных требований.</w:t>
      </w:r>
    </w:p>
    <w:p w:rsidR="00AD4669" w:rsidRDefault="00AD4669" w:rsidP="00AD4669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«4» («хорошо»):</w:t>
      </w:r>
    </w:p>
    <w:p w:rsidR="00AD4669" w:rsidRDefault="00AD4669" w:rsidP="00AD466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неточности во владении теоретическими сведениями на уровне программных требований.</w:t>
      </w:r>
    </w:p>
    <w:p w:rsidR="00AD4669" w:rsidRDefault="00AD4669" w:rsidP="00AD4669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«3» («удовлетворительно»):</w:t>
      </w:r>
    </w:p>
    <w:p w:rsidR="00AD4669" w:rsidRDefault="00AD4669" w:rsidP="00AD466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большое количество ошибок и недостаточное владение теоретическими сведениями на уровне программных требований.</w:t>
      </w:r>
    </w:p>
    <w:p w:rsidR="00AD4669" w:rsidRDefault="00AD4669" w:rsidP="00AD4669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«2» («неудовлетворительно»):</w:t>
      </w:r>
    </w:p>
    <w:p w:rsidR="00AD4669" w:rsidRDefault="00AD4669" w:rsidP="00AD466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несоответствие уровня теоретических знаний программным требованиям.</w:t>
      </w:r>
    </w:p>
    <w:p w:rsidR="00AD4669" w:rsidRDefault="00AD4669" w:rsidP="00AD4669">
      <w:pPr>
        <w:tabs>
          <w:tab w:val="left" w:pos="600"/>
        </w:tabs>
        <w:ind w:left="240"/>
        <w:jc w:val="both"/>
        <w:rPr>
          <w:szCs w:val="22"/>
        </w:rPr>
      </w:pPr>
    </w:p>
    <w:p w:rsidR="00AD4669" w:rsidRDefault="00AD4669" w:rsidP="00AD4669">
      <w:pPr>
        <w:tabs>
          <w:tab w:val="left" w:pos="600"/>
        </w:tabs>
        <w:ind w:left="240"/>
        <w:rPr>
          <w:i/>
          <w:szCs w:val="22"/>
          <w:u w:val="single"/>
        </w:rPr>
      </w:pPr>
      <w:r>
        <w:rPr>
          <w:i/>
          <w:szCs w:val="22"/>
          <w:u w:val="single"/>
        </w:rPr>
        <w:lastRenderedPageBreak/>
        <w:t>Диктант</w:t>
      </w:r>
    </w:p>
    <w:p w:rsidR="00AD4669" w:rsidRDefault="00AD4669" w:rsidP="00AD4669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«5» («отлично»):</w:t>
      </w:r>
    </w:p>
    <w:p w:rsidR="00AD4669" w:rsidRDefault="00AD4669" w:rsidP="00AD466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Диктант написан полностью с незначительными ошибками в оформлении.</w:t>
      </w:r>
    </w:p>
    <w:p w:rsidR="00AD4669" w:rsidRDefault="00AD4669" w:rsidP="00AD4669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«4» («хорошо»):</w:t>
      </w:r>
    </w:p>
    <w:p w:rsidR="00AD4669" w:rsidRDefault="00AD4669" w:rsidP="00AD466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Диктант написан практически полностью, но имеются 1-2 неверные ноты в мелодии, небольшие ритмические неточности, могут отсутствовать случайные знаки.</w:t>
      </w:r>
    </w:p>
    <w:p w:rsidR="00AD4669" w:rsidRDefault="00AD4669" w:rsidP="00AD4669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«3» («удовлетворительно»):</w:t>
      </w:r>
    </w:p>
    <w:p w:rsidR="00AD4669" w:rsidRDefault="00AD4669" w:rsidP="00AD466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В диктанте имеется большое количество ошибок, но большая часть нот и длительностей записана верно.</w:t>
      </w:r>
    </w:p>
    <w:p w:rsidR="00AD4669" w:rsidRDefault="00AD4669" w:rsidP="00AD4669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«2» («неудовлетворительно»):</w:t>
      </w:r>
    </w:p>
    <w:p w:rsidR="00AD4669" w:rsidRDefault="00AD4669" w:rsidP="00AD466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В диктанте менее половины правильных нот и длительностей.</w:t>
      </w:r>
    </w:p>
    <w:p w:rsidR="00AD4669" w:rsidRDefault="00AD4669" w:rsidP="00AD4669">
      <w:pPr>
        <w:tabs>
          <w:tab w:val="left" w:pos="600"/>
        </w:tabs>
        <w:ind w:left="240"/>
        <w:jc w:val="center"/>
        <w:rPr>
          <w:b/>
          <w:i/>
          <w:szCs w:val="22"/>
          <w:u w:val="single"/>
        </w:rPr>
      </w:pPr>
    </w:p>
    <w:p w:rsidR="00AD4669" w:rsidRDefault="00AD4669" w:rsidP="00AD4669">
      <w:pPr>
        <w:tabs>
          <w:tab w:val="left" w:pos="600"/>
        </w:tabs>
        <w:ind w:left="240"/>
        <w:jc w:val="center"/>
        <w:rPr>
          <w:b/>
          <w:i/>
          <w:szCs w:val="22"/>
          <w:u w:val="single"/>
        </w:rPr>
      </w:pPr>
      <w:r>
        <w:rPr>
          <w:b/>
          <w:i/>
          <w:szCs w:val="22"/>
          <w:u w:val="single"/>
        </w:rPr>
        <w:t>Слушание музыки</w:t>
      </w:r>
    </w:p>
    <w:p w:rsidR="00AD4669" w:rsidRDefault="00AD4669" w:rsidP="00AD4669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«5» («отлично»):</w:t>
      </w:r>
    </w:p>
    <w:p w:rsidR="00AD4669" w:rsidRDefault="00AD4669" w:rsidP="00AD4669">
      <w:pPr>
        <w:tabs>
          <w:tab w:val="left" w:pos="600"/>
          <w:tab w:val="left" w:pos="9639"/>
        </w:tabs>
        <w:ind w:left="240"/>
        <w:jc w:val="both"/>
        <w:rPr>
          <w:szCs w:val="22"/>
        </w:rPr>
      </w:pPr>
      <w:r>
        <w:rPr>
          <w:szCs w:val="22"/>
        </w:rPr>
        <w:t>- владение музыкальной терминологией;</w:t>
      </w:r>
    </w:p>
    <w:p w:rsidR="00AD4669" w:rsidRDefault="00AD4669" w:rsidP="00AD4669">
      <w:pPr>
        <w:tabs>
          <w:tab w:val="left" w:pos="600"/>
          <w:tab w:val="left" w:pos="9639"/>
        </w:tabs>
        <w:ind w:left="240"/>
        <w:jc w:val="both"/>
        <w:rPr>
          <w:szCs w:val="22"/>
        </w:rPr>
      </w:pPr>
      <w:r>
        <w:rPr>
          <w:szCs w:val="22"/>
        </w:rPr>
        <w:t>- умение охарактеризовать содержание и выразительные средства музыки в прослушанном произведении.</w:t>
      </w:r>
    </w:p>
    <w:p w:rsidR="00AD4669" w:rsidRDefault="00AD4669" w:rsidP="00AD4669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«4» («хорошо»):</w:t>
      </w:r>
    </w:p>
    <w:p w:rsidR="00AD4669" w:rsidRDefault="00AD4669" w:rsidP="00AD4669">
      <w:pPr>
        <w:tabs>
          <w:tab w:val="left" w:pos="600"/>
        </w:tabs>
        <w:ind w:left="240" w:right="408"/>
        <w:jc w:val="both"/>
        <w:rPr>
          <w:szCs w:val="22"/>
        </w:rPr>
      </w:pPr>
      <w:r>
        <w:rPr>
          <w:szCs w:val="22"/>
        </w:rPr>
        <w:t>- владение музыкальной терминологией с некоторыми неточностями;</w:t>
      </w:r>
    </w:p>
    <w:p w:rsidR="00AD4669" w:rsidRDefault="00AD4669" w:rsidP="00AD4669">
      <w:pPr>
        <w:tabs>
          <w:tab w:val="left" w:pos="600"/>
          <w:tab w:val="left" w:pos="9639"/>
        </w:tabs>
        <w:ind w:left="240"/>
        <w:jc w:val="both"/>
        <w:rPr>
          <w:szCs w:val="22"/>
        </w:rPr>
      </w:pPr>
      <w:r>
        <w:rPr>
          <w:szCs w:val="22"/>
        </w:rPr>
        <w:t>- не достаточное умение охарактеризовать содержание и выразительные средства музыки в прослушанном произведении.</w:t>
      </w:r>
    </w:p>
    <w:p w:rsidR="00AD4669" w:rsidRDefault="00AD4669" w:rsidP="00AD4669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«3» («удовлетворительно»):</w:t>
      </w:r>
    </w:p>
    <w:p w:rsidR="00AD4669" w:rsidRDefault="00AD4669" w:rsidP="00AD466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не уверенное владение музыкальной терминологией;</w:t>
      </w:r>
    </w:p>
    <w:p w:rsidR="00AD4669" w:rsidRDefault="00AD4669" w:rsidP="00AD4669">
      <w:pPr>
        <w:tabs>
          <w:tab w:val="left" w:pos="600"/>
          <w:tab w:val="left" w:pos="9639"/>
        </w:tabs>
        <w:ind w:left="240"/>
        <w:jc w:val="both"/>
        <w:rPr>
          <w:szCs w:val="22"/>
        </w:rPr>
      </w:pPr>
      <w:r>
        <w:rPr>
          <w:szCs w:val="22"/>
        </w:rPr>
        <w:t>- слабое умение охарактеризовать содержание и выразительные средства музыки в прослушанном произведении.</w:t>
      </w:r>
    </w:p>
    <w:p w:rsidR="00AD4669" w:rsidRDefault="00AD4669" w:rsidP="00AD4669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«2» («неудовлетворительно»):</w:t>
      </w:r>
    </w:p>
    <w:p w:rsidR="00AD4669" w:rsidRDefault="00AD4669" w:rsidP="00AD4669">
      <w:pPr>
        <w:tabs>
          <w:tab w:val="left" w:pos="600"/>
        </w:tabs>
        <w:ind w:left="240" w:right="408"/>
        <w:jc w:val="both"/>
        <w:rPr>
          <w:szCs w:val="22"/>
        </w:rPr>
      </w:pPr>
      <w:r>
        <w:rPr>
          <w:szCs w:val="22"/>
        </w:rPr>
        <w:t>- не владение музыкальной терминологией;</w:t>
      </w:r>
    </w:p>
    <w:p w:rsidR="00AD4669" w:rsidRDefault="00AD4669" w:rsidP="00AD4669">
      <w:pPr>
        <w:tabs>
          <w:tab w:val="left" w:pos="600"/>
          <w:tab w:val="left" w:pos="9639"/>
        </w:tabs>
        <w:ind w:left="240"/>
        <w:jc w:val="both"/>
        <w:rPr>
          <w:szCs w:val="22"/>
        </w:rPr>
      </w:pPr>
      <w:r>
        <w:rPr>
          <w:szCs w:val="22"/>
        </w:rPr>
        <w:t>- не умение охарактеризовать содержание и выразительные средства музыки в прослушанном произведении.</w:t>
      </w:r>
    </w:p>
    <w:p w:rsidR="00AD4669" w:rsidRDefault="00AD4669" w:rsidP="00AD4669">
      <w:pPr>
        <w:tabs>
          <w:tab w:val="left" w:pos="600"/>
        </w:tabs>
        <w:ind w:left="240"/>
        <w:jc w:val="both"/>
        <w:rPr>
          <w:szCs w:val="22"/>
        </w:rPr>
      </w:pPr>
    </w:p>
    <w:p w:rsidR="00AD4669" w:rsidRDefault="00AD4669" w:rsidP="00AD4669">
      <w:pPr>
        <w:tabs>
          <w:tab w:val="left" w:pos="600"/>
        </w:tabs>
        <w:ind w:left="240"/>
        <w:jc w:val="center"/>
        <w:rPr>
          <w:b/>
          <w:i/>
          <w:szCs w:val="22"/>
          <w:u w:val="single"/>
        </w:rPr>
      </w:pPr>
      <w:r>
        <w:rPr>
          <w:b/>
          <w:i/>
          <w:szCs w:val="22"/>
          <w:u w:val="single"/>
        </w:rPr>
        <w:t>Музыкальная литература</w:t>
      </w:r>
    </w:p>
    <w:p w:rsidR="00AD4669" w:rsidRDefault="00AD4669" w:rsidP="00AD4669">
      <w:pPr>
        <w:tabs>
          <w:tab w:val="left" w:pos="600"/>
        </w:tabs>
        <w:ind w:left="240"/>
        <w:jc w:val="both"/>
        <w:rPr>
          <w:b/>
          <w:szCs w:val="22"/>
        </w:rPr>
      </w:pPr>
      <w:r>
        <w:rPr>
          <w:b/>
          <w:szCs w:val="22"/>
        </w:rPr>
        <w:t>Оценка «5» («отлично»):</w:t>
      </w:r>
    </w:p>
    <w:p w:rsidR="00AD4669" w:rsidRDefault="00AD4669" w:rsidP="00AD466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свободное владение историческими сведениями и теоретическими знаниями на уровне требований программы:</w:t>
      </w:r>
    </w:p>
    <w:p w:rsidR="00AD4669" w:rsidRDefault="00AD4669" w:rsidP="00AD466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биография композитора,</w:t>
      </w:r>
    </w:p>
    <w:p w:rsidR="00AD4669" w:rsidRDefault="00AD4669" w:rsidP="00AD466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характеристика эпохи,</w:t>
      </w:r>
    </w:p>
    <w:p w:rsidR="00AD4669" w:rsidRDefault="00AD4669" w:rsidP="00AD466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музыкальные термины,</w:t>
      </w:r>
    </w:p>
    <w:p w:rsidR="00AD4669" w:rsidRDefault="00AD4669" w:rsidP="00AD466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принципы строения формы,</w:t>
      </w:r>
    </w:p>
    <w:p w:rsidR="00AD4669" w:rsidRDefault="00AD4669" w:rsidP="00AD466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содержание и выразительные средства музыки;</w:t>
      </w:r>
    </w:p>
    <w:p w:rsidR="00AD4669" w:rsidRDefault="00AD4669" w:rsidP="00AD466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знание музыкального материала на уровне программных требований.</w:t>
      </w:r>
    </w:p>
    <w:p w:rsidR="00AD4669" w:rsidRDefault="00AD4669" w:rsidP="00AD4669">
      <w:pPr>
        <w:tabs>
          <w:tab w:val="left" w:pos="600"/>
        </w:tabs>
        <w:ind w:left="240" w:right="408"/>
        <w:jc w:val="both"/>
        <w:rPr>
          <w:b/>
          <w:szCs w:val="22"/>
        </w:rPr>
      </w:pPr>
      <w:r>
        <w:rPr>
          <w:b/>
          <w:szCs w:val="22"/>
        </w:rPr>
        <w:t>Оценка «4» («хорошо»):</w:t>
      </w:r>
    </w:p>
    <w:p w:rsidR="00AD4669" w:rsidRDefault="00AD4669" w:rsidP="00AD4669">
      <w:pPr>
        <w:tabs>
          <w:tab w:val="left" w:pos="600"/>
        </w:tabs>
        <w:ind w:left="240" w:right="408"/>
        <w:jc w:val="both"/>
        <w:rPr>
          <w:szCs w:val="22"/>
        </w:rPr>
      </w:pPr>
      <w:r>
        <w:rPr>
          <w:szCs w:val="22"/>
        </w:rPr>
        <w:t>- не полное владение сведениями о жизненном и творческом пути композитора,</w:t>
      </w:r>
    </w:p>
    <w:p w:rsidR="00AD4669" w:rsidRDefault="00AD4669" w:rsidP="00AD4669">
      <w:pPr>
        <w:tabs>
          <w:tab w:val="left" w:pos="600"/>
        </w:tabs>
        <w:ind w:left="240" w:right="408"/>
        <w:jc w:val="both"/>
        <w:rPr>
          <w:szCs w:val="22"/>
        </w:rPr>
      </w:pPr>
      <w:r>
        <w:rPr>
          <w:szCs w:val="22"/>
        </w:rPr>
        <w:t>- неточная характеристика эпохи,</w:t>
      </w:r>
    </w:p>
    <w:p w:rsidR="00AD4669" w:rsidRDefault="00AD4669" w:rsidP="00AD4669">
      <w:pPr>
        <w:tabs>
          <w:tab w:val="left" w:pos="600"/>
        </w:tabs>
        <w:ind w:left="240" w:right="408"/>
        <w:jc w:val="both"/>
        <w:rPr>
          <w:szCs w:val="22"/>
        </w:rPr>
      </w:pPr>
      <w:r>
        <w:rPr>
          <w:szCs w:val="22"/>
        </w:rPr>
        <w:t>- неточности в использовании музыкальных терминов,</w:t>
      </w:r>
    </w:p>
    <w:p w:rsidR="00AD4669" w:rsidRDefault="00AD4669" w:rsidP="00AD4669">
      <w:pPr>
        <w:tabs>
          <w:tab w:val="left" w:pos="600"/>
        </w:tabs>
        <w:ind w:left="240" w:right="408"/>
        <w:jc w:val="both"/>
        <w:rPr>
          <w:szCs w:val="22"/>
        </w:rPr>
      </w:pPr>
      <w:r>
        <w:rPr>
          <w:szCs w:val="22"/>
        </w:rPr>
        <w:lastRenderedPageBreak/>
        <w:t>- некоторые ошибки в определении музыкальной формы,</w:t>
      </w:r>
    </w:p>
    <w:p w:rsidR="00AD4669" w:rsidRDefault="00AD4669" w:rsidP="00AD466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недостаточное использование выразительных средств музыки при выявлении содержания;</w:t>
      </w:r>
    </w:p>
    <w:p w:rsidR="00AD4669" w:rsidRDefault="00AD4669" w:rsidP="00AD466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не полное знание музыкального материала на уровне программных требований.</w:t>
      </w:r>
    </w:p>
    <w:p w:rsidR="00AD4669" w:rsidRDefault="00AD4669" w:rsidP="00AD4669">
      <w:pPr>
        <w:tabs>
          <w:tab w:val="left" w:pos="600"/>
        </w:tabs>
        <w:ind w:left="240" w:right="408"/>
        <w:jc w:val="both"/>
        <w:rPr>
          <w:b/>
          <w:szCs w:val="22"/>
        </w:rPr>
      </w:pPr>
      <w:r>
        <w:rPr>
          <w:b/>
          <w:szCs w:val="22"/>
        </w:rPr>
        <w:t>Оценка «3» («удовлетворительно»):</w:t>
      </w:r>
    </w:p>
    <w:p w:rsidR="00AD4669" w:rsidRDefault="00AD4669" w:rsidP="00AD4669">
      <w:pPr>
        <w:tabs>
          <w:tab w:val="left" w:pos="600"/>
        </w:tabs>
        <w:ind w:left="240" w:right="408"/>
        <w:jc w:val="both"/>
        <w:rPr>
          <w:szCs w:val="22"/>
        </w:rPr>
      </w:pPr>
      <w:r>
        <w:rPr>
          <w:szCs w:val="22"/>
        </w:rPr>
        <w:t>- обрывочные сведения о жизненном и творческом пути композитора,</w:t>
      </w:r>
    </w:p>
    <w:p w:rsidR="00AD4669" w:rsidRDefault="00AD4669" w:rsidP="00AD4669">
      <w:pPr>
        <w:tabs>
          <w:tab w:val="left" w:pos="600"/>
        </w:tabs>
        <w:ind w:left="240" w:right="408"/>
        <w:jc w:val="both"/>
        <w:rPr>
          <w:szCs w:val="22"/>
        </w:rPr>
      </w:pPr>
      <w:r>
        <w:rPr>
          <w:szCs w:val="22"/>
        </w:rPr>
        <w:t>- отсутствие чёткого представления об эпохе,</w:t>
      </w:r>
    </w:p>
    <w:p w:rsidR="00AD4669" w:rsidRDefault="00AD4669" w:rsidP="00AD4669">
      <w:pPr>
        <w:tabs>
          <w:tab w:val="left" w:pos="600"/>
        </w:tabs>
        <w:ind w:left="240" w:right="408"/>
        <w:jc w:val="both"/>
        <w:rPr>
          <w:szCs w:val="22"/>
        </w:rPr>
      </w:pPr>
      <w:r>
        <w:rPr>
          <w:szCs w:val="22"/>
        </w:rPr>
        <w:t>- неправильное применение музыкальных терминов,</w:t>
      </w:r>
    </w:p>
    <w:p w:rsidR="00AD4669" w:rsidRDefault="00AD4669" w:rsidP="00AD4669">
      <w:pPr>
        <w:tabs>
          <w:tab w:val="left" w:pos="600"/>
        </w:tabs>
        <w:ind w:left="240" w:right="408"/>
        <w:jc w:val="both"/>
        <w:rPr>
          <w:szCs w:val="22"/>
        </w:rPr>
      </w:pPr>
      <w:r>
        <w:rPr>
          <w:szCs w:val="22"/>
        </w:rPr>
        <w:t>- частые ошибки в определении музыкальной формы и её разделов,</w:t>
      </w:r>
    </w:p>
    <w:p w:rsidR="00AD4669" w:rsidRDefault="00AD4669" w:rsidP="00AD4669">
      <w:pPr>
        <w:tabs>
          <w:tab w:val="left" w:pos="600"/>
        </w:tabs>
        <w:ind w:left="240" w:right="408"/>
        <w:jc w:val="both"/>
        <w:rPr>
          <w:szCs w:val="22"/>
        </w:rPr>
      </w:pPr>
      <w:r>
        <w:rPr>
          <w:szCs w:val="22"/>
        </w:rPr>
        <w:t>- слабое умение охарактеризовать содержание и выразительные средства музыки;</w:t>
      </w:r>
    </w:p>
    <w:p w:rsidR="00AD4669" w:rsidRDefault="00AD4669" w:rsidP="00AD4669">
      <w:pPr>
        <w:tabs>
          <w:tab w:val="left" w:pos="600"/>
        </w:tabs>
        <w:ind w:left="240"/>
        <w:jc w:val="both"/>
        <w:rPr>
          <w:szCs w:val="22"/>
        </w:rPr>
      </w:pPr>
      <w:r>
        <w:rPr>
          <w:szCs w:val="22"/>
        </w:rPr>
        <w:t>- слабое знание музыкального материала на уровне программных требований.</w:t>
      </w:r>
    </w:p>
    <w:p w:rsidR="00AD4669" w:rsidRDefault="00AD4669" w:rsidP="00AD4669">
      <w:pPr>
        <w:tabs>
          <w:tab w:val="left" w:pos="600"/>
        </w:tabs>
        <w:ind w:left="240" w:right="408"/>
        <w:jc w:val="both"/>
        <w:rPr>
          <w:b/>
          <w:szCs w:val="22"/>
        </w:rPr>
      </w:pPr>
      <w:r>
        <w:rPr>
          <w:b/>
          <w:szCs w:val="22"/>
        </w:rPr>
        <w:t>Оценка «2» («неудовлетворительно»):</w:t>
      </w:r>
    </w:p>
    <w:p w:rsidR="00AD4669" w:rsidRDefault="00AD4669" w:rsidP="00AD4669">
      <w:pPr>
        <w:tabs>
          <w:tab w:val="left" w:pos="600"/>
        </w:tabs>
        <w:ind w:left="240" w:right="408"/>
        <w:jc w:val="both"/>
        <w:rPr>
          <w:szCs w:val="22"/>
        </w:rPr>
      </w:pPr>
      <w:r>
        <w:rPr>
          <w:szCs w:val="22"/>
        </w:rPr>
        <w:t>- отсутствие знаний о жизненном и творческом пути композитора,</w:t>
      </w:r>
    </w:p>
    <w:p w:rsidR="00AD4669" w:rsidRDefault="00AD4669" w:rsidP="00AD4669">
      <w:pPr>
        <w:tabs>
          <w:tab w:val="left" w:pos="600"/>
        </w:tabs>
        <w:ind w:left="240" w:right="408"/>
        <w:jc w:val="both"/>
        <w:rPr>
          <w:szCs w:val="22"/>
        </w:rPr>
      </w:pPr>
      <w:r>
        <w:rPr>
          <w:szCs w:val="22"/>
        </w:rPr>
        <w:t>- отсутствие какого-либо представления об эпохе,</w:t>
      </w:r>
    </w:p>
    <w:p w:rsidR="00AD4669" w:rsidRDefault="00AD4669" w:rsidP="00AD4669">
      <w:pPr>
        <w:tabs>
          <w:tab w:val="left" w:pos="600"/>
        </w:tabs>
        <w:ind w:left="240" w:right="408"/>
        <w:jc w:val="both"/>
        <w:rPr>
          <w:szCs w:val="22"/>
        </w:rPr>
      </w:pPr>
      <w:r>
        <w:rPr>
          <w:szCs w:val="22"/>
        </w:rPr>
        <w:t>- незнание музыкальных терминов,</w:t>
      </w:r>
    </w:p>
    <w:p w:rsidR="00AD4669" w:rsidRDefault="00AD4669" w:rsidP="00AD4669">
      <w:pPr>
        <w:tabs>
          <w:tab w:val="left" w:pos="600"/>
        </w:tabs>
        <w:ind w:left="240" w:right="408"/>
        <w:jc w:val="both"/>
        <w:rPr>
          <w:szCs w:val="22"/>
        </w:rPr>
      </w:pPr>
      <w:r>
        <w:rPr>
          <w:szCs w:val="22"/>
        </w:rPr>
        <w:t>- незнание принципов строения музыкальной формы,</w:t>
      </w:r>
    </w:p>
    <w:p w:rsidR="00AD4669" w:rsidRDefault="00AD4669" w:rsidP="00AD4669">
      <w:pPr>
        <w:tabs>
          <w:tab w:val="left" w:pos="600"/>
        </w:tabs>
        <w:ind w:left="240" w:right="408"/>
        <w:jc w:val="both"/>
        <w:rPr>
          <w:szCs w:val="22"/>
        </w:rPr>
      </w:pPr>
      <w:r>
        <w:rPr>
          <w:szCs w:val="22"/>
        </w:rPr>
        <w:t>- не умение охарактеризовать содержание и выразительные средства музыки;</w:t>
      </w:r>
    </w:p>
    <w:p w:rsidR="00AD4669" w:rsidRDefault="00AD4669" w:rsidP="00AD4669">
      <w:pPr>
        <w:tabs>
          <w:tab w:val="left" w:pos="600"/>
          <w:tab w:val="left" w:pos="9639"/>
        </w:tabs>
        <w:ind w:left="240"/>
        <w:jc w:val="both"/>
        <w:rPr>
          <w:szCs w:val="22"/>
        </w:rPr>
      </w:pPr>
      <w:r>
        <w:rPr>
          <w:szCs w:val="22"/>
        </w:rPr>
        <w:t>- не знание музыкального материала на уровне программных требований.</w:t>
      </w:r>
    </w:p>
    <w:p w:rsidR="00AD4669" w:rsidRDefault="00AD4669" w:rsidP="00AD4669">
      <w:pPr>
        <w:tabs>
          <w:tab w:val="left" w:pos="600"/>
          <w:tab w:val="left" w:pos="9639"/>
        </w:tabs>
        <w:ind w:left="240"/>
        <w:jc w:val="both"/>
        <w:rPr>
          <w:szCs w:val="22"/>
        </w:rPr>
      </w:pPr>
    </w:p>
    <w:p w:rsidR="00AD4669" w:rsidRDefault="00DD4A92" w:rsidP="00DD4A92">
      <w:pPr>
        <w:snapToGrid w:val="0"/>
        <w:spacing w:after="200" w:line="360" w:lineRule="auto"/>
        <w:ind w:firstLine="540"/>
        <w:rPr>
          <w:b/>
          <w:spacing w:val="-2"/>
          <w:szCs w:val="24"/>
        </w:rPr>
      </w:pPr>
      <w:r>
        <w:rPr>
          <w:b/>
          <w:spacing w:val="-2"/>
          <w:szCs w:val="24"/>
        </w:rPr>
        <w:t>Г</w:t>
      </w:r>
      <w:r w:rsidR="00AD4669">
        <w:rPr>
          <w:b/>
          <w:spacing w:val="-2"/>
          <w:szCs w:val="24"/>
        </w:rPr>
        <w:t>рафик учебного процесса</w:t>
      </w:r>
      <w:r>
        <w:rPr>
          <w:b/>
          <w:spacing w:val="-2"/>
          <w:szCs w:val="24"/>
        </w:rPr>
        <w:t xml:space="preserve"> (в приложении)</w:t>
      </w:r>
    </w:p>
    <w:p w:rsidR="00AD4669" w:rsidRDefault="00AD4669" w:rsidP="00AD4669">
      <w:pPr>
        <w:jc w:val="both"/>
        <w:rPr>
          <w:szCs w:val="24"/>
        </w:rPr>
      </w:pPr>
      <w:r>
        <w:rPr>
          <w:szCs w:val="24"/>
        </w:rPr>
        <w:t xml:space="preserve">Основными </w:t>
      </w:r>
      <w:r>
        <w:rPr>
          <w:b/>
          <w:szCs w:val="24"/>
        </w:rPr>
        <w:t>целями</w:t>
      </w:r>
      <w:r>
        <w:rPr>
          <w:szCs w:val="24"/>
        </w:rPr>
        <w:t xml:space="preserve"> деятельности школы являются:</w:t>
      </w:r>
    </w:p>
    <w:p w:rsidR="00AD4669" w:rsidRDefault="00AD4669" w:rsidP="00AD4669">
      <w:pPr>
        <w:jc w:val="both"/>
        <w:rPr>
          <w:szCs w:val="24"/>
        </w:rPr>
      </w:pPr>
      <w:r>
        <w:rPr>
          <w:szCs w:val="24"/>
        </w:rPr>
        <w:t>- реализация дополнительных предпрофессиональных общеобразовательных программ и дополнительных общеразвивающих программ в области искусств в интересах личности, общества и государства;</w:t>
      </w:r>
    </w:p>
    <w:p w:rsidR="00AD4669" w:rsidRDefault="00AD4669" w:rsidP="00AD4669">
      <w:pPr>
        <w:jc w:val="both"/>
        <w:rPr>
          <w:szCs w:val="24"/>
        </w:rPr>
      </w:pPr>
      <w:r>
        <w:rPr>
          <w:szCs w:val="24"/>
        </w:rPr>
        <w:t>- удовлетворение образовательных потребностей граждан в области начального художественного образования, эстетического воспитания и развития;</w:t>
      </w:r>
    </w:p>
    <w:p w:rsidR="00AD4669" w:rsidRDefault="00AD4669" w:rsidP="00AD4669">
      <w:pPr>
        <w:jc w:val="both"/>
        <w:rPr>
          <w:szCs w:val="24"/>
        </w:rPr>
      </w:pPr>
      <w:r>
        <w:rPr>
          <w:szCs w:val="24"/>
        </w:rPr>
        <w:t>- развитие мотивации личности к познанию и творчеству;</w:t>
      </w:r>
    </w:p>
    <w:p w:rsidR="00AD4669" w:rsidRDefault="00AD4669" w:rsidP="00AD4669">
      <w:pPr>
        <w:jc w:val="both"/>
        <w:rPr>
          <w:szCs w:val="24"/>
        </w:rPr>
      </w:pPr>
      <w:r>
        <w:rPr>
          <w:szCs w:val="24"/>
        </w:rPr>
        <w:t>- выявление одарённых детей в раннем детском возрасте, создание условий для их художественного образования и эстетического воспитания, приобретения ими знаний, умений и навыков в области выбранного вида искусств, опыта творческой деятельности и осуществления их подготовки к поступлению в образовательные учреждения, реализующие профессиональные образовательные программы в области музыкального искусства.</w:t>
      </w:r>
    </w:p>
    <w:p w:rsidR="00AD4669" w:rsidRDefault="00AD4669" w:rsidP="00AD4669">
      <w:pPr>
        <w:jc w:val="both"/>
        <w:rPr>
          <w:szCs w:val="24"/>
        </w:rPr>
      </w:pPr>
      <w:r>
        <w:rPr>
          <w:b/>
          <w:szCs w:val="24"/>
        </w:rPr>
        <w:t xml:space="preserve">Задачами </w:t>
      </w:r>
      <w:r>
        <w:rPr>
          <w:szCs w:val="24"/>
        </w:rPr>
        <w:t>являются:</w:t>
      </w:r>
    </w:p>
    <w:p w:rsidR="00AD4669" w:rsidRDefault="00AD4669" w:rsidP="00AD4669">
      <w:pPr>
        <w:jc w:val="both"/>
        <w:rPr>
          <w:szCs w:val="24"/>
        </w:rPr>
      </w:pPr>
      <w:r>
        <w:rPr>
          <w:szCs w:val="24"/>
        </w:rPr>
        <w:t>- обеспечение необходимых условий для всестороннего развития личности, всемерного раскрытия её способностей;</w:t>
      </w:r>
    </w:p>
    <w:p w:rsidR="00AD4669" w:rsidRDefault="00AD4669" w:rsidP="00AD4669">
      <w:pPr>
        <w:jc w:val="both"/>
        <w:rPr>
          <w:szCs w:val="24"/>
        </w:rPr>
      </w:pPr>
      <w:r>
        <w:rPr>
          <w:szCs w:val="24"/>
        </w:rPr>
        <w:t>- создание основы для осознанного выбора будущей профессии в области культуры и искусства.</w:t>
      </w:r>
    </w:p>
    <w:p w:rsidR="00AD4669" w:rsidRDefault="00AD4669" w:rsidP="00AD4669">
      <w:pPr>
        <w:jc w:val="both"/>
        <w:rPr>
          <w:szCs w:val="24"/>
        </w:rPr>
      </w:pPr>
      <w:r>
        <w:rPr>
          <w:b/>
          <w:szCs w:val="24"/>
        </w:rPr>
        <w:t>Предметом деятельности</w:t>
      </w:r>
      <w:r>
        <w:rPr>
          <w:szCs w:val="24"/>
        </w:rPr>
        <w:t xml:space="preserve"> школы являются:</w:t>
      </w:r>
    </w:p>
    <w:p w:rsidR="00AD4669" w:rsidRDefault="00AD4669" w:rsidP="00AD4669">
      <w:pPr>
        <w:jc w:val="both"/>
        <w:rPr>
          <w:szCs w:val="24"/>
        </w:rPr>
      </w:pPr>
      <w:r>
        <w:rPr>
          <w:szCs w:val="24"/>
        </w:rPr>
        <w:t xml:space="preserve">- реализация государственных или иных утверждённых в соответствии с законом Российской Федерации «Об образовании» и иными нормативными актами программ и учебных планов по дополнительным предпрофессиональным общеобразовательным программам и дополнительным общеразвивающим программам в области музыкального искусства, в соответствии с лицензией на образовательную </w:t>
      </w:r>
      <w:r>
        <w:rPr>
          <w:szCs w:val="24"/>
        </w:rPr>
        <w:lastRenderedPageBreak/>
        <w:t>деятельность;</w:t>
      </w:r>
    </w:p>
    <w:p w:rsidR="00AD4669" w:rsidRDefault="00AD4669" w:rsidP="00AD4669">
      <w:pPr>
        <w:jc w:val="both"/>
        <w:rPr>
          <w:szCs w:val="24"/>
        </w:rPr>
      </w:pPr>
      <w:r>
        <w:rPr>
          <w:szCs w:val="24"/>
        </w:rPr>
        <w:t>- отбор и подготовка наиболее одарённых обучающихся к получению профессионального образования;</w:t>
      </w:r>
    </w:p>
    <w:p w:rsidR="00AD4669" w:rsidRDefault="00AD4669" w:rsidP="00AD4669">
      <w:pPr>
        <w:jc w:val="both"/>
        <w:rPr>
          <w:szCs w:val="24"/>
        </w:rPr>
      </w:pPr>
      <w:r>
        <w:rPr>
          <w:szCs w:val="24"/>
        </w:rPr>
        <w:t>- обучение навыкам художественного творчества для участия в любительской творческой деятельности;</w:t>
      </w:r>
    </w:p>
    <w:p w:rsidR="00AD4669" w:rsidRDefault="00AD4669" w:rsidP="00AD4669">
      <w:pPr>
        <w:jc w:val="both"/>
        <w:rPr>
          <w:szCs w:val="24"/>
        </w:rPr>
      </w:pPr>
      <w:r>
        <w:rPr>
          <w:szCs w:val="24"/>
        </w:rPr>
        <w:t>- осуществление концертно-просветительной деятельности, пропаганда художественного творчества;</w:t>
      </w:r>
    </w:p>
    <w:p w:rsidR="00AD4669" w:rsidRDefault="00AD4669" w:rsidP="00AD4669">
      <w:pPr>
        <w:jc w:val="both"/>
        <w:rPr>
          <w:szCs w:val="24"/>
        </w:rPr>
      </w:pPr>
      <w:r>
        <w:rPr>
          <w:szCs w:val="24"/>
        </w:rPr>
        <w:t>- оказание методической и практической помощи в области художественного образования культурно-просветительным учреждениям;</w:t>
      </w:r>
    </w:p>
    <w:p w:rsidR="00AD4669" w:rsidRDefault="00AD4669" w:rsidP="00AD4669">
      <w:pPr>
        <w:jc w:val="both"/>
        <w:rPr>
          <w:szCs w:val="24"/>
        </w:rPr>
      </w:pPr>
      <w:r>
        <w:rPr>
          <w:szCs w:val="24"/>
        </w:rPr>
        <w:t>- организация и проведение научно-методических семинаров, совещаний, конференций, олимпиад, смотров, фестивалей, конкурсов, а также творческих отчётов, вечеров и проектов по вопросам художественного образования;</w:t>
      </w:r>
    </w:p>
    <w:p w:rsidR="00AD4669" w:rsidRDefault="00AD4669" w:rsidP="00AD4669">
      <w:pPr>
        <w:tabs>
          <w:tab w:val="right" w:pos="9638"/>
        </w:tabs>
        <w:jc w:val="both"/>
        <w:rPr>
          <w:szCs w:val="24"/>
        </w:rPr>
      </w:pPr>
      <w:r>
        <w:rPr>
          <w:szCs w:val="24"/>
        </w:rPr>
        <w:t>- организация методических мероприятий различного уровня;</w:t>
      </w:r>
    </w:p>
    <w:p w:rsidR="00AD4669" w:rsidRDefault="00AD4669" w:rsidP="00AD4669">
      <w:pPr>
        <w:tabs>
          <w:tab w:val="left" w:pos="720"/>
          <w:tab w:val="right" w:pos="9638"/>
        </w:tabs>
        <w:jc w:val="both"/>
        <w:rPr>
          <w:szCs w:val="24"/>
        </w:rPr>
      </w:pPr>
      <w:r>
        <w:rPr>
          <w:szCs w:val="24"/>
        </w:rPr>
        <w:t>- участие в эксперименте в области образовательного процесса в соответствии с требованиями действующего законодательства Российской Федерации: создание и апробирование новых курсов, учебных программ и планов, форм организации учебного процесса.</w:t>
      </w:r>
    </w:p>
    <w:p w:rsidR="00AD4669" w:rsidRDefault="00AD4669" w:rsidP="00AD4669">
      <w:pPr>
        <w:jc w:val="both"/>
        <w:rPr>
          <w:szCs w:val="24"/>
        </w:rPr>
      </w:pPr>
    </w:p>
    <w:p w:rsidR="00AD4669" w:rsidRDefault="00AD4669" w:rsidP="00AD4669">
      <w:pPr>
        <w:jc w:val="both"/>
        <w:rPr>
          <w:szCs w:val="24"/>
        </w:rPr>
      </w:pPr>
      <w:r>
        <w:rPr>
          <w:b/>
          <w:szCs w:val="24"/>
        </w:rPr>
        <w:t>Направления реализации программы творческой, методической и концертно-просветительской деятельности</w:t>
      </w:r>
      <w:r>
        <w:rPr>
          <w:szCs w:val="24"/>
        </w:rPr>
        <w:t>:</w:t>
      </w:r>
    </w:p>
    <w:p w:rsidR="00AD4669" w:rsidRDefault="00AD4669" w:rsidP="00AD4669">
      <w:pPr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учебная деятельность</w:t>
      </w:r>
    </w:p>
    <w:p w:rsidR="00AD4669" w:rsidRDefault="00AD4669" w:rsidP="00AD4669">
      <w:pPr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методическая работа</w:t>
      </w:r>
    </w:p>
    <w:p w:rsidR="00AD4669" w:rsidRDefault="00AD4669" w:rsidP="00AD4669">
      <w:pPr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повышение квалификации педагогического и административного состава</w:t>
      </w:r>
    </w:p>
    <w:p w:rsidR="00AD4669" w:rsidRDefault="00AD4669" w:rsidP="00AD4669">
      <w:pPr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 xml:space="preserve">концертно-просветительская и </w:t>
      </w:r>
      <w:proofErr w:type="spellStart"/>
      <w:r>
        <w:rPr>
          <w:szCs w:val="24"/>
        </w:rPr>
        <w:t>внеклассно</w:t>
      </w:r>
      <w:proofErr w:type="spellEnd"/>
      <w:r>
        <w:rPr>
          <w:szCs w:val="24"/>
        </w:rPr>
        <w:t>-воспитательная деятельность.</w:t>
      </w:r>
    </w:p>
    <w:p w:rsidR="00AD4669" w:rsidRDefault="00AD4669" w:rsidP="00AD4669">
      <w:pPr>
        <w:ind w:right="201" w:firstLine="708"/>
        <w:jc w:val="both"/>
        <w:rPr>
          <w:bCs/>
          <w:szCs w:val="24"/>
        </w:rPr>
      </w:pPr>
      <w:r>
        <w:rPr>
          <w:bCs/>
          <w:szCs w:val="24"/>
        </w:rPr>
        <w:t xml:space="preserve">Реализация </w:t>
      </w:r>
      <w:r>
        <w:rPr>
          <w:szCs w:val="24"/>
        </w:rPr>
        <w:t>программы творческой, методической и концертно-просветительской деятельности</w:t>
      </w:r>
      <w:r>
        <w:rPr>
          <w:bCs/>
          <w:szCs w:val="24"/>
        </w:rPr>
        <w:t xml:space="preserve"> должна положительно отразиться </w:t>
      </w:r>
      <w:r>
        <w:rPr>
          <w:bCs/>
          <w:iCs/>
          <w:szCs w:val="24"/>
        </w:rPr>
        <w:t xml:space="preserve">на повышении качества учебно-воспитательного процесса, </w:t>
      </w:r>
      <w:r>
        <w:rPr>
          <w:szCs w:val="24"/>
        </w:rPr>
        <w:t xml:space="preserve">повышении уровня мотивации обучающихся к образованию, способствовать формированию устойчивой потребности обучающихся к художественному творчеству, к общению с искусством. </w:t>
      </w:r>
      <w:r>
        <w:rPr>
          <w:bCs/>
          <w:szCs w:val="24"/>
        </w:rPr>
        <w:t xml:space="preserve">За годы обучения в школе у обучающихся сформировано чувство уверенности </w:t>
      </w:r>
      <w:r>
        <w:rPr>
          <w:szCs w:val="24"/>
        </w:rPr>
        <w:t>в достижении положительного результата.</w:t>
      </w:r>
      <w:r>
        <w:rPr>
          <w:bCs/>
          <w:szCs w:val="24"/>
        </w:rPr>
        <w:t xml:space="preserve"> </w:t>
      </w:r>
    </w:p>
    <w:p w:rsidR="00AD4669" w:rsidRDefault="00AD4669" w:rsidP="00AD4669">
      <w:pPr>
        <w:ind w:right="201" w:firstLine="708"/>
        <w:jc w:val="both"/>
        <w:rPr>
          <w:bCs/>
          <w:szCs w:val="24"/>
        </w:rPr>
      </w:pPr>
      <w:r>
        <w:rPr>
          <w:bCs/>
          <w:szCs w:val="24"/>
        </w:rPr>
        <w:t xml:space="preserve">Выпускник школы - это эстетически развитая, эмоциональная, интересная, креативная личность. Он умеет и любит музицировать, может на практике применить </w:t>
      </w:r>
      <w:r>
        <w:rPr>
          <w:szCs w:val="24"/>
        </w:rPr>
        <w:t>полученные знания, умения, навыки; и</w:t>
      </w:r>
      <w:r>
        <w:rPr>
          <w:bCs/>
          <w:szCs w:val="24"/>
        </w:rPr>
        <w:t xml:space="preserve">меет устойчивый интерес к общению с искусством и приобретению новых знаний, </w:t>
      </w:r>
      <w:r>
        <w:rPr>
          <w:szCs w:val="24"/>
        </w:rPr>
        <w:t>способен нестандартно мыслить и принимать самостоятельные решения,</w:t>
      </w:r>
      <w:r>
        <w:rPr>
          <w:bCs/>
          <w:szCs w:val="24"/>
        </w:rPr>
        <w:t xml:space="preserve"> готов к творческой деятельности и осознанному выбору будущей профессии, в том числе и в области музыкального искусства. </w:t>
      </w:r>
    </w:p>
    <w:p w:rsidR="00AD4669" w:rsidRDefault="00AD4669" w:rsidP="00AD4669">
      <w:pPr>
        <w:jc w:val="both"/>
        <w:rPr>
          <w:spacing w:val="-2"/>
          <w:szCs w:val="24"/>
        </w:rPr>
      </w:pPr>
    </w:p>
    <w:p w:rsidR="00AD4669" w:rsidRDefault="00AD4669" w:rsidP="00AD4669">
      <w:pPr>
        <w:ind w:firstLine="720"/>
        <w:jc w:val="center"/>
        <w:rPr>
          <w:b/>
          <w:szCs w:val="24"/>
        </w:rPr>
      </w:pPr>
      <w:r>
        <w:rPr>
          <w:b/>
          <w:szCs w:val="24"/>
        </w:rPr>
        <w:t>Материально-технические условия образовательной организации</w:t>
      </w:r>
    </w:p>
    <w:p w:rsidR="00AD4669" w:rsidRDefault="00AD4669" w:rsidP="00AD4669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Реализация общеразвивающих программ в области музыкального искусства должна обеспечиваться учебно-методической документацией (учебниками, учебно-методическими изданиями, конспектами лекций, аудио и видео материалами) по всем учебным предметам. Внеаудиторная (домашняя) работа учащихся также сопровождается методическим обеспечением и обоснованием времени, затрачиваемого на ее выполнение. </w:t>
      </w:r>
    </w:p>
    <w:p w:rsidR="00AD4669" w:rsidRDefault="00AD4669" w:rsidP="00AD4669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Внеаудиторная работа может быть использована учащимися на выполнение домашнего задания, просмотры видеоматериалов в области музыкального искусства, посещение учреждений культуры (театров, филармоний, концертных залов, музеев и др.), участие обучающихся в творческих мероприятиях, проводимых образовательной организацией.</w:t>
      </w:r>
    </w:p>
    <w:p w:rsidR="00AD4669" w:rsidRDefault="00AD4669" w:rsidP="00AD4669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Выполнение обучающимся домашнего задания должно быть контролироваться преподавателем и родителями учащегося.</w:t>
      </w:r>
    </w:p>
    <w:p w:rsidR="00AD4669" w:rsidRDefault="00AD4669" w:rsidP="00AD4669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Реализация общеразвивающих программ в области искусств должна обеспечиваться доступом каждого учащегося к библиотечным фондам и фондам фонотеки, аудио и видеозаписей, формируемым в соответствии с перечнем учебных предметов учебного плана. </w:t>
      </w:r>
    </w:p>
    <w:p w:rsidR="00AD4669" w:rsidRDefault="00AD4669" w:rsidP="00AD4669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Во время самостоятельной работы обучающиеся могут быть обеспечены доступом к сети Интернет. </w:t>
      </w:r>
    </w:p>
    <w:p w:rsidR="00AD4669" w:rsidRDefault="00AD4669" w:rsidP="00AD4669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Библиотечный фонд образовательной организации должен быть укомплектован печатными или электронными изданиями основной и дополнительной учебной и учебно-методической литературы по всем учебным предметам. Библиотечный фонд помимо учебной литературы должен </w:t>
      </w:r>
      <w:r>
        <w:rPr>
          <w:sz w:val="23"/>
          <w:szCs w:val="23"/>
        </w:rPr>
        <w:lastRenderedPageBreak/>
        <w:t>включать официальные, справочно-библиографические и периодические издания в расчете 2 экземпляра на каждые 100 учащихся.</w:t>
      </w:r>
    </w:p>
    <w:p w:rsidR="00AD4669" w:rsidRDefault="00AD4669" w:rsidP="00AD4669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Образовательная организация может предоставлять учащимся возможность оперативного обмена информацией с отечественными образовательными организациями, учреждениями и организациями культуры, а также доступ к современным профессиональным базам данных и информационным ресурсам сети Интернет.   </w:t>
      </w:r>
    </w:p>
    <w:p w:rsidR="00AD4669" w:rsidRDefault="00AD4669" w:rsidP="00AD4669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Материально-технические условия образовательной организации должны обеспечивать возможность достижения учащимися результатов, предусмотренных общеразвивающей программой в области музыкального искусства, разработанной образовательной организацией.</w:t>
      </w:r>
    </w:p>
    <w:p w:rsidR="00AD4669" w:rsidRDefault="00AD4669" w:rsidP="00AD4669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Материально-техническая база образовательной организации должна соответствовать санитарным и противопожарным нормам, нормам охраны труда. Образовательная организация должна соблюдать своевременные сроки текущего и капитального ремонта.</w:t>
      </w:r>
    </w:p>
    <w:p w:rsidR="00AD4669" w:rsidRDefault="00AD4669" w:rsidP="00AD4669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Минимально необходимый для реализации общеразвивающих программ в области музыкального искусства перечень учебных аудиторий, специализированных кабинетов и материально-технического обеспечения должен соответствовать профилю общеразвивающей программы в области музыкального искусства и быть ориентирован на федеральные государственные требования к соответствующим дополнительным предпрофессиональным общеобразовательным программам в области искусств.</w:t>
      </w:r>
    </w:p>
    <w:p w:rsidR="00AD4669" w:rsidRDefault="00AD4669" w:rsidP="00AD4669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При этом в образовательной организации необходимо наличие:</w:t>
      </w:r>
    </w:p>
    <w:p w:rsidR="00AD4669" w:rsidRDefault="00AD4669" w:rsidP="00AD4669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концертного зала со специальным оборудованием согласно профильной направленности образовательной программы; </w:t>
      </w:r>
    </w:p>
    <w:p w:rsidR="00AD4669" w:rsidRDefault="00AD4669" w:rsidP="00AD4669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- библиотеки;</w:t>
      </w:r>
    </w:p>
    <w:p w:rsidR="00AD4669" w:rsidRDefault="00AD4669" w:rsidP="00AD4669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помещений для работы со специализированными материалами (фонотеки, видеотеки); </w:t>
      </w:r>
    </w:p>
    <w:p w:rsidR="00AD4669" w:rsidRDefault="00AD4669" w:rsidP="00AD4669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- учебных аудиторий для групповых, мелкогрупповых и индивидуальных занятий со специальным учебным оборудованием (столами, стульями, шкафами, стеллажами, музыкальными инструментами, звуковой и видеоаппаратурой и др.).</w:t>
      </w:r>
    </w:p>
    <w:p w:rsidR="00AD4669" w:rsidRDefault="00AD4669" w:rsidP="00AD4669">
      <w:pPr>
        <w:ind w:firstLine="708"/>
        <w:jc w:val="both"/>
        <w:rPr>
          <w:sz w:val="23"/>
          <w:szCs w:val="23"/>
          <w:shd w:val="clear" w:color="auto" w:fill="CCFFFF"/>
        </w:rPr>
      </w:pPr>
      <w:r>
        <w:rPr>
          <w:sz w:val="23"/>
          <w:szCs w:val="23"/>
        </w:rPr>
        <w:t xml:space="preserve">Учебные аудитории должны иметь звукоизоляцию и быть оформлены наглядными пособиями. Учебные аудитории для индивидуальных занятий должны иметь площадь не менее 6 </w:t>
      </w:r>
      <w:proofErr w:type="spellStart"/>
      <w:r>
        <w:rPr>
          <w:sz w:val="23"/>
          <w:szCs w:val="23"/>
        </w:rPr>
        <w:t>кв.м</w:t>
      </w:r>
      <w:proofErr w:type="spellEnd"/>
      <w:r>
        <w:rPr>
          <w:sz w:val="23"/>
          <w:szCs w:val="23"/>
        </w:rPr>
        <w:t>.</w:t>
      </w:r>
      <w:r>
        <w:rPr>
          <w:sz w:val="23"/>
          <w:szCs w:val="23"/>
          <w:shd w:val="clear" w:color="auto" w:fill="CCFFFF"/>
        </w:rPr>
        <w:t xml:space="preserve"> </w:t>
      </w:r>
    </w:p>
    <w:p w:rsidR="00AD4669" w:rsidRDefault="00AD4669" w:rsidP="00AD4669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В образовательном учреждении должны быть созданы условия для содержания, своевременного обслуживания и ремонта музыкальных инструментов и учебного оборудования.</w:t>
      </w:r>
    </w:p>
    <w:p w:rsidR="00AD4669" w:rsidRDefault="00AD4669" w:rsidP="00AD4669"/>
    <w:p w:rsidR="00AD4669" w:rsidRDefault="00AD4669" w:rsidP="00AD4669"/>
    <w:p w:rsidR="00910E2E" w:rsidRDefault="002E006F"/>
    <w:sectPr w:rsidR="00910E2E" w:rsidSect="00AD466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17"/>
    <w:rsid w:val="00261B5D"/>
    <w:rsid w:val="002E006F"/>
    <w:rsid w:val="007A3F17"/>
    <w:rsid w:val="007C3F4D"/>
    <w:rsid w:val="008036BF"/>
    <w:rsid w:val="00A12146"/>
    <w:rsid w:val="00AD4669"/>
    <w:rsid w:val="00BB620C"/>
    <w:rsid w:val="00BF1070"/>
    <w:rsid w:val="00DD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FC47D-26F4-483F-91B6-996CC96E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D466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paragraph" w:styleId="4">
    <w:name w:val="heading 4"/>
    <w:basedOn w:val="a"/>
    <w:next w:val="a"/>
    <w:link w:val="40"/>
    <w:semiHidden/>
    <w:unhideWhenUsed/>
    <w:qFormat/>
    <w:rsid w:val="00AD4669"/>
    <w:pPr>
      <w:keepNext/>
      <w:numPr>
        <w:ilvl w:val="3"/>
        <w:numId w:val="1"/>
      </w:numPr>
      <w:outlineLvl w:val="3"/>
    </w:pPr>
    <w:rPr>
      <w:rFonts w:eastAsia="SimSun" w:cs="Mangal"/>
      <w:kern w:val="2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AD4669"/>
    <w:pPr>
      <w:keepNext/>
      <w:numPr>
        <w:ilvl w:val="4"/>
        <w:numId w:val="1"/>
      </w:numPr>
      <w:outlineLvl w:val="4"/>
    </w:pPr>
    <w:rPr>
      <w:rFonts w:eastAsia="SimSun" w:cs="Mangal"/>
      <w:kern w:val="2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D4669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50">
    <w:name w:val="Заголовок 5 Знак"/>
    <w:basedOn w:val="a0"/>
    <w:link w:val="5"/>
    <w:semiHidden/>
    <w:rsid w:val="00AD4669"/>
    <w:rPr>
      <w:rFonts w:ascii="Times New Roman" w:eastAsia="SimSun" w:hAnsi="Times New Roman" w:cs="Mangal"/>
      <w:kern w:val="2"/>
      <w:sz w:val="24"/>
      <w:szCs w:val="24"/>
      <w:u w:val="single"/>
      <w:lang w:eastAsia="hi-IN" w:bidi="hi-IN"/>
    </w:rPr>
  </w:style>
  <w:style w:type="paragraph" w:customStyle="1" w:styleId="msonormal0">
    <w:name w:val="msonormal"/>
    <w:basedOn w:val="a"/>
    <w:rsid w:val="00AD4669"/>
    <w:pPr>
      <w:widowControl/>
      <w:suppressAutoHyphens w:val="0"/>
      <w:spacing w:before="100" w:beforeAutospacing="1" w:after="100" w:afterAutospacing="1"/>
    </w:pPr>
    <w:rPr>
      <w:szCs w:val="24"/>
      <w:lang w:eastAsia="ru-RU" w:bidi="ar-SA"/>
    </w:rPr>
  </w:style>
  <w:style w:type="paragraph" w:styleId="a3">
    <w:name w:val="Body Text"/>
    <w:basedOn w:val="a"/>
    <w:link w:val="a4"/>
    <w:semiHidden/>
    <w:unhideWhenUsed/>
    <w:rsid w:val="00AD466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D4669"/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paragraph" w:styleId="a5">
    <w:name w:val="List"/>
    <w:basedOn w:val="a3"/>
    <w:semiHidden/>
    <w:unhideWhenUsed/>
    <w:rsid w:val="00AD4669"/>
    <w:rPr>
      <w:rFonts w:cs="Mangal"/>
    </w:rPr>
  </w:style>
  <w:style w:type="paragraph" w:styleId="a6">
    <w:name w:val="Title"/>
    <w:basedOn w:val="a"/>
    <w:next w:val="a3"/>
    <w:link w:val="a7"/>
    <w:qFormat/>
    <w:rsid w:val="00AD466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7">
    <w:name w:val="Заголовок Знак"/>
    <w:basedOn w:val="a0"/>
    <w:link w:val="a6"/>
    <w:rsid w:val="00AD4669"/>
    <w:rPr>
      <w:rFonts w:ascii="Arial" w:eastAsia="Microsoft YaHei" w:hAnsi="Arial" w:cs="Mangal"/>
      <w:sz w:val="28"/>
      <w:szCs w:val="28"/>
      <w:lang w:eastAsia="hi-IN" w:bidi="hi-IN"/>
    </w:rPr>
  </w:style>
  <w:style w:type="paragraph" w:styleId="a8">
    <w:name w:val="Body Text Indent"/>
    <w:basedOn w:val="a"/>
    <w:link w:val="1"/>
    <w:semiHidden/>
    <w:unhideWhenUsed/>
    <w:rsid w:val="00AD4669"/>
    <w:pPr>
      <w:widowControl/>
      <w:suppressAutoHyphens w:val="0"/>
      <w:spacing w:after="120"/>
      <w:ind w:left="283"/>
    </w:pPr>
    <w:rPr>
      <w:szCs w:val="24"/>
      <w:lang w:eastAsia="ar-SA" w:bidi="ar-SA"/>
    </w:rPr>
  </w:style>
  <w:style w:type="character" w:customStyle="1" w:styleId="a9">
    <w:name w:val="Основной текст с отступом Знак"/>
    <w:basedOn w:val="a0"/>
    <w:semiHidden/>
    <w:rsid w:val="00AD4669"/>
    <w:rPr>
      <w:rFonts w:ascii="Times New Roman" w:eastAsia="Times New Roman" w:hAnsi="Times New Roman" w:cs="Mangal"/>
      <w:sz w:val="24"/>
      <w:szCs w:val="20"/>
      <w:lang w:eastAsia="hi-IN" w:bidi="hi-IN"/>
    </w:rPr>
  </w:style>
  <w:style w:type="paragraph" w:styleId="aa">
    <w:name w:val="Subtitle"/>
    <w:basedOn w:val="a6"/>
    <w:next w:val="a3"/>
    <w:link w:val="ab"/>
    <w:qFormat/>
    <w:rsid w:val="00AD4669"/>
    <w:pPr>
      <w:jc w:val="center"/>
    </w:pPr>
    <w:rPr>
      <w:i/>
      <w:iCs/>
    </w:rPr>
  </w:style>
  <w:style w:type="character" w:customStyle="1" w:styleId="ab">
    <w:name w:val="Подзаголовок Знак"/>
    <w:basedOn w:val="a0"/>
    <w:link w:val="aa"/>
    <w:rsid w:val="00AD4669"/>
    <w:rPr>
      <w:rFonts w:ascii="Arial" w:eastAsia="Microsoft YaHei" w:hAnsi="Arial" w:cs="Mangal"/>
      <w:i/>
      <w:iCs/>
      <w:sz w:val="28"/>
      <w:szCs w:val="28"/>
      <w:lang w:eastAsia="hi-IN" w:bidi="hi-IN"/>
    </w:rPr>
  </w:style>
  <w:style w:type="paragraph" w:customStyle="1" w:styleId="6">
    <w:name w:val="Название6"/>
    <w:basedOn w:val="a"/>
    <w:rsid w:val="00AD466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60">
    <w:name w:val="Указатель6"/>
    <w:basedOn w:val="a"/>
    <w:rsid w:val="00AD4669"/>
    <w:pPr>
      <w:suppressLineNumbers/>
    </w:pPr>
    <w:rPr>
      <w:rFonts w:cs="Mangal"/>
    </w:rPr>
  </w:style>
  <w:style w:type="paragraph" w:customStyle="1" w:styleId="51">
    <w:name w:val="Название5"/>
    <w:basedOn w:val="a"/>
    <w:rsid w:val="00AD466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52">
    <w:name w:val="Указатель5"/>
    <w:basedOn w:val="a"/>
    <w:rsid w:val="00AD4669"/>
    <w:pPr>
      <w:suppressLineNumbers/>
    </w:pPr>
    <w:rPr>
      <w:rFonts w:cs="Mangal"/>
    </w:rPr>
  </w:style>
  <w:style w:type="paragraph" w:customStyle="1" w:styleId="41">
    <w:name w:val="Название4"/>
    <w:basedOn w:val="a"/>
    <w:rsid w:val="00AD466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42">
    <w:name w:val="Указатель4"/>
    <w:basedOn w:val="a"/>
    <w:rsid w:val="00AD4669"/>
    <w:pPr>
      <w:suppressLineNumbers/>
    </w:pPr>
    <w:rPr>
      <w:rFonts w:cs="Mangal"/>
    </w:rPr>
  </w:style>
  <w:style w:type="paragraph" w:customStyle="1" w:styleId="3">
    <w:name w:val="Название3"/>
    <w:basedOn w:val="a"/>
    <w:rsid w:val="00AD466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0">
    <w:name w:val="Указатель3"/>
    <w:basedOn w:val="a"/>
    <w:rsid w:val="00AD4669"/>
    <w:pPr>
      <w:suppressLineNumbers/>
    </w:pPr>
    <w:rPr>
      <w:rFonts w:cs="Mangal"/>
    </w:rPr>
  </w:style>
  <w:style w:type="paragraph" w:customStyle="1" w:styleId="2">
    <w:name w:val="Название2"/>
    <w:basedOn w:val="a"/>
    <w:rsid w:val="00AD466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0">
    <w:name w:val="Указатель2"/>
    <w:basedOn w:val="a"/>
    <w:rsid w:val="00AD4669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AD466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">
    <w:name w:val="Указатель1"/>
    <w:basedOn w:val="a"/>
    <w:rsid w:val="00AD4669"/>
    <w:pPr>
      <w:suppressLineNumbers/>
    </w:pPr>
    <w:rPr>
      <w:rFonts w:cs="Mangal"/>
    </w:rPr>
  </w:style>
  <w:style w:type="paragraph" w:customStyle="1" w:styleId="ac">
    <w:name w:val="Содержимое таблицы"/>
    <w:basedOn w:val="a"/>
    <w:rsid w:val="00AD4669"/>
    <w:pPr>
      <w:suppressLineNumbers/>
    </w:pPr>
  </w:style>
  <w:style w:type="paragraph" w:customStyle="1" w:styleId="ad">
    <w:name w:val="Заголовок таблицы"/>
    <w:basedOn w:val="ac"/>
    <w:rsid w:val="00AD4669"/>
    <w:pPr>
      <w:jc w:val="center"/>
    </w:pPr>
    <w:rPr>
      <w:b/>
      <w:bCs/>
    </w:rPr>
  </w:style>
  <w:style w:type="paragraph" w:customStyle="1" w:styleId="Style6">
    <w:name w:val="Style6"/>
    <w:basedOn w:val="a"/>
    <w:rsid w:val="00AD4669"/>
    <w:pPr>
      <w:suppressAutoHyphens w:val="0"/>
      <w:autoSpaceDE w:val="0"/>
      <w:spacing w:line="235" w:lineRule="exact"/>
      <w:ind w:firstLine="591"/>
      <w:jc w:val="both"/>
    </w:pPr>
    <w:rPr>
      <w:szCs w:val="24"/>
      <w:lang w:eastAsia="ar-SA" w:bidi="ar-SA"/>
    </w:rPr>
  </w:style>
  <w:style w:type="paragraph" w:customStyle="1" w:styleId="Style20">
    <w:name w:val="Style20"/>
    <w:basedOn w:val="a"/>
    <w:rsid w:val="00AD4669"/>
    <w:pPr>
      <w:spacing w:line="224" w:lineRule="exact"/>
      <w:jc w:val="right"/>
    </w:pPr>
    <w:rPr>
      <w:rFonts w:eastAsia="SimSun" w:cs="Mangal"/>
      <w:kern w:val="2"/>
      <w:szCs w:val="24"/>
    </w:rPr>
  </w:style>
  <w:style w:type="paragraph" w:customStyle="1" w:styleId="Default">
    <w:name w:val="Default"/>
    <w:rsid w:val="00AD46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4z0">
    <w:name w:val="WW8Num4z0"/>
    <w:rsid w:val="00AD4669"/>
    <w:rPr>
      <w:rFonts w:ascii="Symbol" w:hAnsi="Symbol" w:hint="default"/>
    </w:rPr>
  </w:style>
  <w:style w:type="character" w:customStyle="1" w:styleId="WW8Num4z1">
    <w:name w:val="WW8Num4z1"/>
    <w:rsid w:val="00AD4669"/>
    <w:rPr>
      <w:rFonts w:ascii="OpenSymbol" w:hAnsi="OpenSymbol" w:cs="OpenSymbol" w:hint="default"/>
    </w:rPr>
  </w:style>
  <w:style w:type="character" w:customStyle="1" w:styleId="53">
    <w:name w:val="Основной шрифт абзаца5"/>
    <w:rsid w:val="00AD4669"/>
  </w:style>
  <w:style w:type="character" w:customStyle="1" w:styleId="WW8Num19z0">
    <w:name w:val="WW8Num19z0"/>
    <w:rsid w:val="00AD4669"/>
    <w:rPr>
      <w:rFonts w:ascii="Symbol" w:hAnsi="Symbol" w:hint="default"/>
    </w:rPr>
  </w:style>
  <w:style w:type="character" w:customStyle="1" w:styleId="WW8Num22z0">
    <w:name w:val="WW8Num22z0"/>
    <w:rsid w:val="00AD4669"/>
    <w:rPr>
      <w:rFonts w:ascii="Symbol" w:hAnsi="Symbol" w:hint="default"/>
    </w:rPr>
  </w:style>
  <w:style w:type="character" w:customStyle="1" w:styleId="WW8Num32z0">
    <w:name w:val="WW8Num32z0"/>
    <w:rsid w:val="00AD4669"/>
    <w:rPr>
      <w:rFonts w:ascii="Symbol" w:hAnsi="Symbol" w:hint="default"/>
    </w:rPr>
  </w:style>
  <w:style w:type="character" w:customStyle="1" w:styleId="WW8Num48z0">
    <w:name w:val="WW8Num48z0"/>
    <w:rsid w:val="00AD4669"/>
    <w:rPr>
      <w:rFonts w:ascii="Wingdings 2" w:hAnsi="Wingdings 2" w:cs="OpenSymbol" w:hint="default"/>
    </w:rPr>
  </w:style>
  <w:style w:type="character" w:customStyle="1" w:styleId="WW8Num48z1">
    <w:name w:val="WW8Num48z1"/>
    <w:rsid w:val="00AD4669"/>
    <w:rPr>
      <w:rFonts w:ascii="OpenSymbol" w:hAnsi="OpenSymbol" w:cs="OpenSymbol" w:hint="default"/>
    </w:rPr>
  </w:style>
  <w:style w:type="character" w:customStyle="1" w:styleId="43">
    <w:name w:val="Основной шрифт абзаца4"/>
    <w:rsid w:val="00AD4669"/>
  </w:style>
  <w:style w:type="character" w:customStyle="1" w:styleId="Absatz-Standardschriftart">
    <w:name w:val="Absatz-Standardschriftart"/>
    <w:rsid w:val="00AD4669"/>
  </w:style>
  <w:style w:type="character" w:customStyle="1" w:styleId="WW-Absatz-Standardschriftart">
    <w:name w:val="WW-Absatz-Standardschriftart"/>
    <w:rsid w:val="00AD4669"/>
  </w:style>
  <w:style w:type="character" w:customStyle="1" w:styleId="WW-Absatz-Standardschriftart1">
    <w:name w:val="WW-Absatz-Standardschriftart1"/>
    <w:rsid w:val="00AD4669"/>
  </w:style>
  <w:style w:type="character" w:customStyle="1" w:styleId="31">
    <w:name w:val="Основной шрифт абзаца3"/>
    <w:rsid w:val="00AD4669"/>
  </w:style>
  <w:style w:type="character" w:customStyle="1" w:styleId="WW8Num2z0">
    <w:name w:val="WW8Num2z0"/>
    <w:rsid w:val="00AD4669"/>
    <w:rPr>
      <w:rFonts w:ascii="Symbol" w:hAnsi="Symbol" w:hint="default"/>
    </w:rPr>
  </w:style>
  <w:style w:type="character" w:customStyle="1" w:styleId="WW8Num5z0">
    <w:name w:val="WW8Num5z0"/>
    <w:rsid w:val="00AD4669"/>
    <w:rPr>
      <w:rFonts w:ascii="Symbol" w:hAnsi="Symbol" w:hint="default"/>
    </w:rPr>
  </w:style>
  <w:style w:type="character" w:customStyle="1" w:styleId="WW8Num20z0">
    <w:name w:val="WW8Num20z0"/>
    <w:rsid w:val="00AD4669"/>
    <w:rPr>
      <w:rFonts w:ascii="Symbol" w:hAnsi="Symbol" w:hint="default"/>
    </w:rPr>
  </w:style>
  <w:style w:type="character" w:customStyle="1" w:styleId="WW8Num23z0">
    <w:name w:val="WW8Num23z0"/>
    <w:rsid w:val="00AD4669"/>
    <w:rPr>
      <w:rFonts w:ascii="Symbol" w:hAnsi="Symbol" w:hint="default"/>
    </w:rPr>
  </w:style>
  <w:style w:type="character" w:customStyle="1" w:styleId="WW8Num33z0">
    <w:name w:val="WW8Num33z0"/>
    <w:rsid w:val="00AD4669"/>
    <w:rPr>
      <w:rFonts w:ascii="Symbol" w:hAnsi="Symbol" w:hint="default"/>
    </w:rPr>
  </w:style>
  <w:style w:type="character" w:customStyle="1" w:styleId="WW8Num49z0">
    <w:name w:val="WW8Num49z0"/>
    <w:rsid w:val="00AD4669"/>
    <w:rPr>
      <w:rFonts w:ascii="Wingdings 2" w:hAnsi="Wingdings 2" w:cs="OpenSymbol" w:hint="default"/>
    </w:rPr>
  </w:style>
  <w:style w:type="character" w:customStyle="1" w:styleId="WW8Num49z1">
    <w:name w:val="WW8Num49z1"/>
    <w:rsid w:val="00AD4669"/>
    <w:rPr>
      <w:rFonts w:ascii="OpenSymbol" w:hAnsi="OpenSymbol" w:cs="OpenSymbol" w:hint="default"/>
    </w:rPr>
  </w:style>
  <w:style w:type="character" w:customStyle="1" w:styleId="21">
    <w:name w:val="Основной шрифт абзаца2"/>
    <w:rsid w:val="00AD4669"/>
  </w:style>
  <w:style w:type="character" w:customStyle="1" w:styleId="WW8Num18z0">
    <w:name w:val="WW8Num18z0"/>
    <w:rsid w:val="00AD4669"/>
    <w:rPr>
      <w:rFonts w:ascii="Symbol" w:hAnsi="Symbol" w:hint="default"/>
    </w:rPr>
  </w:style>
  <w:style w:type="character" w:customStyle="1" w:styleId="WW8Num34z0">
    <w:name w:val="WW8Num34z0"/>
    <w:rsid w:val="00AD4669"/>
    <w:rPr>
      <w:rFonts w:ascii="Symbol" w:hAnsi="Symbol" w:hint="default"/>
    </w:rPr>
  </w:style>
  <w:style w:type="character" w:customStyle="1" w:styleId="WW8Num35z0">
    <w:name w:val="WW8Num35z0"/>
    <w:rsid w:val="00AD4669"/>
    <w:rPr>
      <w:rFonts w:ascii="Symbol" w:hAnsi="Symbol" w:hint="default"/>
    </w:rPr>
  </w:style>
  <w:style w:type="character" w:customStyle="1" w:styleId="WW-Absatz-Standardschriftart11">
    <w:name w:val="WW-Absatz-Standardschriftart11"/>
    <w:rsid w:val="00AD4669"/>
  </w:style>
  <w:style w:type="character" w:customStyle="1" w:styleId="WW-Absatz-Standardschriftart111">
    <w:name w:val="WW-Absatz-Standardschriftart111"/>
    <w:rsid w:val="00AD4669"/>
  </w:style>
  <w:style w:type="character" w:customStyle="1" w:styleId="WW-Absatz-Standardschriftart1111">
    <w:name w:val="WW-Absatz-Standardschriftart1111"/>
    <w:rsid w:val="00AD4669"/>
  </w:style>
  <w:style w:type="character" w:customStyle="1" w:styleId="WW-Absatz-Standardschriftart11111">
    <w:name w:val="WW-Absatz-Standardschriftart11111"/>
    <w:rsid w:val="00AD4669"/>
  </w:style>
  <w:style w:type="character" w:customStyle="1" w:styleId="WW-Absatz-Standardschriftart111111">
    <w:name w:val="WW-Absatz-Standardschriftart111111"/>
    <w:rsid w:val="00AD4669"/>
  </w:style>
  <w:style w:type="character" w:customStyle="1" w:styleId="WW-Absatz-Standardschriftart1111111">
    <w:name w:val="WW-Absatz-Standardschriftart1111111"/>
    <w:rsid w:val="00AD4669"/>
  </w:style>
  <w:style w:type="character" w:customStyle="1" w:styleId="WW-Absatz-Standardschriftart11111111">
    <w:name w:val="WW-Absatz-Standardschriftart11111111"/>
    <w:rsid w:val="00AD4669"/>
  </w:style>
  <w:style w:type="character" w:customStyle="1" w:styleId="WW-Absatz-Standardschriftart111111111">
    <w:name w:val="WW-Absatz-Standardschriftart111111111"/>
    <w:rsid w:val="00AD4669"/>
  </w:style>
  <w:style w:type="character" w:customStyle="1" w:styleId="WW-Absatz-Standardschriftart1111111111">
    <w:name w:val="WW-Absatz-Standardschriftart1111111111"/>
    <w:rsid w:val="00AD4669"/>
  </w:style>
  <w:style w:type="character" w:customStyle="1" w:styleId="12">
    <w:name w:val="Основной шрифт абзаца1"/>
    <w:rsid w:val="00AD4669"/>
  </w:style>
  <w:style w:type="character" w:customStyle="1" w:styleId="WW-Absatz-Standardschriftart11111111111">
    <w:name w:val="WW-Absatz-Standardschriftart11111111111"/>
    <w:rsid w:val="00AD4669"/>
  </w:style>
  <w:style w:type="character" w:customStyle="1" w:styleId="ae">
    <w:name w:val="Маркеры списка"/>
    <w:rsid w:val="00AD4669"/>
    <w:rPr>
      <w:rFonts w:ascii="OpenSymbol" w:eastAsia="OpenSymbol" w:hAnsi="OpenSymbol" w:cs="OpenSymbol" w:hint="default"/>
    </w:rPr>
  </w:style>
  <w:style w:type="character" w:customStyle="1" w:styleId="FontStyle16">
    <w:name w:val="Font Style16"/>
    <w:rsid w:val="00AD4669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Знак Знак2"/>
    <w:rsid w:val="00AD4669"/>
    <w:rPr>
      <w:rFonts w:ascii="SimSun" w:eastAsia="SimSun" w:hAnsi="SimSun" w:cs="Mangal" w:hint="eastAsia"/>
      <w:kern w:val="2"/>
      <w:sz w:val="24"/>
      <w:szCs w:val="24"/>
      <w:lang w:eastAsia="hi-IN" w:bidi="hi-IN"/>
    </w:rPr>
  </w:style>
  <w:style w:type="character" w:customStyle="1" w:styleId="13">
    <w:name w:val="Знак Знак1"/>
    <w:rsid w:val="00AD4669"/>
    <w:rPr>
      <w:rFonts w:ascii="SimSun" w:eastAsia="SimSun" w:hAnsi="SimSun" w:cs="Mangal" w:hint="eastAsia"/>
      <w:kern w:val="2"/>
      <w:sz w:val="24"/>
      <w:szCs w:val="24"/>
      <w:u w:val="single"/>
      <w:lang w:eastAsia="hi-IN" w:bidi="hi-IN"/>
    </w:rPr>
  </w:style>
  <w:style w:type="character" w:customStyle="1" w:styleId="FontStyle108">
    <w:name w:val="Font Style108"/>
    <w:rsid w:val="00AD4669"/>
    <w:rPr>
      <w:rFonts w:ascii="Times New Roman" w:hAnsi="Times New Roman" w:cs="Times New Roman" w:hint="default"/>
      <w:sz w:val="20"/>
      <w:szCs w:val="20"/>
    </w:rPr>
  </w:style>
  <w:style w:type="character" w:customStyle="1" w:styleId="FontStyle110">
    <w:name w:val="Font Style110"/>
    <w:rsid w:val="00AD4669"/>
    <w:rPr>
      <w:rFonts w:ascii="Times New Roman" w:hAnsi="Times New Roman" w:cs="Times New Roman" w:hint="default"/>
      <w:b/>
      <w:bCs/>
      <w:spacing w:val="-10"/>
      <w:sz w:val="30"/>
      <w:szCs w:val="30"/>
    </w:rPr>
  </w:style>
  <w:style w:type="character" w:customStyle="1" w:styleId="af">
    <w:name w:val="Знак Знак"/>
    <w:rsid w:val="00AD4669"/>
    <w:rPr>
      <w:b/>
      <w:bCs/>
      <w:i/>
      <w:iCs/>
      <w:sz w:val="24"/>
      <w:szCs w:val="24"/>
    </w:rPr>
  </w:style>
  <w:style w:type="character" w:customStyle="1" w:styleId="af0">
    <w:name w:val="Название Знак"/>
    <w:rsid w:val="00AD4669"/>
    <w:rPr>
      <w:b/>
      <w:bCs/>
      <w:i/>
      <w:iCs/>
      <w:sz w:val="24"/>
      <w:szCs w:val="24"/>
    </w:rPr>
  </w:style>
  <w:style w:type="character" w:customStyle="1" w:styleId="1">
    <w:name w:val="Основной текст с отступом Знак1"/>
    <w:basedOn w:val="a0"/>
    <w:link w:val="a8"/>
    <w:semiHidden/>
    <w:locked/>
    <w:rsid w:val="00AD46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BB620C"/>
    <w:rPr>
      <w:rFonts w:ascii="Segoe UI" w:hAnsi="Segoe UI" w:cs="Mangal"/>
      <w:sz w:val="18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B620C"/>
    <w:rPr>
      <w:rFonts w:ascii="Segoe UI" w:eastAsia="Times New Roman" w:hAnsi="Segoe UI" w:cs="Mangal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2953</Words>
  <Characters>16835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14</cp:revision>
  <cp:lastPrinted>2017-04-28T04:23:00Z</cp:lastPrinted>
  <dcterms:created xsi:type="dcterms:W3CDTF">2017-03-02T05:36:00Z</dcterms:created>
  <dcterms:modified xsi:type="dcterms:W3CDTF">2017-05-02T04:19:00Z</dcterms:modified>
</cp:coreProperties>
</file>